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70.706284pt;margin-top:52.525787pt;width:700.5pt;height:138pt;mso-position-horizontal-relative:page;mso-position-vertical-relative:page;z-index:15728640" coordorigin="1414,1051" coordsize="14010,2760">
            <v:shape style="position:absolute;left:1960;top:1927;width:12315;height:1467" coordorigin="1961,1927" coordsize="12315,1467" path="m2021,2906l14275,2906m2021,2482l14275,2482m2021,2054l14275,2054m2021,3334l2021,1927m1961,3334l2021,3334m1961,2906l2021,2906m1961,2482l2021,2482m1961,2054l2021,2054m2021,3334l14275,3334m2021,3334l2021,3394m2371,3334l2371,3394m2722,3334l2722,3394m3072,3334l3072,3394m3422,3334l3422,3394m3773,3334l3773,3394m4121,3334l4121,3394m4471,3334l4471,3394m4822,3334l4822,3394m5172,3334l5172,3394m5522,3334l5522,3394m5873,3334l5873,3394m6223,3334l6223,3394m6574,3334l6574,3394m6924,3334l6924,3394m7272,3334l7272,3394m7622,3334l7622,3394m7973,3334l7973,3394m8323,3334l8323,3394m8674,3334l8674,3394m9024,3334l9024,3394m9374,3334l9374,3394m9725,3334l9725,3394m10075,3334l10075,3394m10423,3334l10423,3394m10774,3334l10774,3394m11124,3334l11124,3394m11474,3334l11474,3394m11825,3334l11825,3394m12175,3334l12175,3394m12526,3334l12526,3394m12876,3334l12876,3394m13226,3334l13226,3394m13574,3334l13574,3394m13925,3334l13925,3394m14275,3334l14275,3394e" filled="false" stroked="true" strokeweight=".72pt" strokecolor="#858585">
              <v:path arrowok="t"/>
              <v:stroke dashstyle="solid"/>
            </v:shape>
            <v:shape style="position:absolute;left:2196;top:2608;width:12778;height:468" coordorigin="2196,2609" coordsize="12778,468" path="m2196,2959l2546,2719,2897,2700,3247,2714,3598,2726,3946,2882,4296,3077,4646,2738,4997,2707,5347,2851,5698,2609,6048,2705,6398,2806,6749,2820,7097,2964,7447,3058,7798,3022,8148,2882,8498,2724,8849,2734,9199,2779,9550,2964,9900,2767,10250,2947,10598,2741,10949,2695,11299,2753,11650,2750,12000,2993,12350,2873,12701,2705,13051,2772,13402,2815,13750,2815,14100,2789m14590,2755l14974,2755e" filled="false" stroked="true" strokeweight="2.16pt" strokecolor="#497dba">
              <v:path arrowok="t"/>
              <v:stroke dashstyle="solid"/>
            </v:shape>
            <v:rect style="position:absolute;left:1421;top:1058;width:13995;height:2745" filled="false" stroked="true" strokeweight=".75pt" strokecolor="#858585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38;top:1260;width:380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钒</w:t>
                    </w:r>
                  </w:p>
                </w:txbxContent>
              </v:textbox>
              <w10:wrap type="none"/>
            </v:shape>
            <v:shape style="position:absolute;left:1551;top:1963;width:318;height:62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150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100</w:t>
                    </w:r>
                  </w:p>
                </w:txbxContent>
              </v:textbox>
              <w10:wrap type="none"/>
            </v:shape>
            <v:shape style="position:absolute;left:15013;top:2643;width:22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钒</w:t>
                    </w:r>
                  </w:p>
                </w:txbxContent>
              </v:textbox>
              <w10:wrap type="none"/>
            </v:shape>
            <v:shape style="position:absolute;left:1651;top:2816;width:222;height:62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18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50</w:t>
                    </w: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17"/>
                      </w:rPr>
                    </w:pPr>
                  </w:p>
                  <w:p>
                    <w:pPr>
                      <w:spacing w:before="1"/>
                      <w:ind w:left="78" w:right="0" w:firstLine="0"/>
                      <w:jc w:val="center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096;top:3477;width:12175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1#</w:t>
                    </w:r>
                    <w:r>
                      <w:rPr>
                        <w:rFonts w:ascii="Times New Roman"/>
                        <w:spacing w:val="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2#</w:t>
                    </w:r>
                    <w:r>
                      <w:rPr>
                        <w:rFonts w:ascii="Times New Roman"/>
                        <w:spacing w:val="9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4#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5#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6#</w:t>
                    </w:r>
                    <w:r>
                      <w:rPr>
                        <w:rFonts w:ascii="Times New Roman"/>
                        <w:spacing w:val="95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7#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8#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9#</w:t>
                    </w:r>
                    <w:r>
                      <w:rPr>
                        <w:rFonts w:ascii="Times New Roman"/>
                        <w:spacing w:val="4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10#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11# 12# 13# 14# 15# 16# 17# 18# 19#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20# 21# 22# 23# 24# 25# 26# 27# 28#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29# 30# 31# 32# 33# 34# 35#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70.331406pt;margin-top:196.676025pt;width:701.3pt;height:147pt;mso-position-horizontal-relative:page;mso-position-vertical-relative:page;z-index:15729152" coordorigin="1407,3934" coordsize="14026,2940">
            <v:shape style="position:absolute;left:1953;top:4809;width:12332;height:1647" coordorigin="1954,4810" coordsize="12332,1647" path="m2014,6000l14285,6000m2014,5602l14285,5602m2014,5206l14285,5206m2014,4810l14285,4810m2014,6396l2014,4810m1954,6396l2014,6396m1954,6000l2014,6000m1954,5602l2014,5602m1954,5206l2014,5206m1954,4810l2014,4810m2014,6396l14285,6396m2014,6396l2014,6456m2364,6396l2364,6456m2714,6396l2714,6456m3065,6396l3065,6456m3415,6396l3415,6456m3766,6396l3766,6456m4116,6396l4116,6456m4469,6396l4469,6456m4819,6396l4819,6456m5170,6396l5170,6456m5520,6396l5520,6456m5870,6396l5870,6456m6221,6396l6221,6456m6571,6396l6571,6456m6922,6396l6922,6456m7272,6396l7272,6456m7622,6396l7622,6456m7973,6396l7973,6456m8323,6396l8323,6456m8674,6396l8674,6456m9024,6396l9024,6456m9377,6396l9377,6456m9727,6396l9727,6456m10078,6396l10078,6456m10428,6396l10428,6456m10778,6396l10778,6456m11129,6396l11129,6456m11479,6396l11479,6456m11830,6396l11830,6456m12180,6396l12180,6456m12530,6396l12530,6456m12881,6396l12881,6456m13231,6396l13231,6456m13582,6396l13582,6456m13932,6396l13932,6456m14285,6396l14285,6456e" filled="false" stroked="true" strokeweight=".72pt" strokecolor="#858585">
              <v:path arrowok="t"/>
              <v:stroke dashstyle="solid"/>
            </v:shape>
            <v:shape style="position:absolute;left:2188;top:5726;width:12793;height:593" coordorigin="2189,5726" coordsize="12793,593" path="m2189,6252l2539,6276,2890,6242,3240,6259,3590,6250,3941,6259,4294,6312,4644,6293,4994,6288,5345,6276,5695,6238,6046,6240,6396,6252,6746,6235,7097,6250,7447,6319,7798,6252,8148,6250,8498,6245,8849,6252,9199,6274,9552,6238,9902,6238,10253,6242,10603,6269,10954,6264,11304,6245,11654,6271,12005,6266,12355,6295,12706,6271,13056,6274,13406,6166,13757,6242,14107,6274m14597,5726l14981,5726e" filled="false" stroked="true" strokeweight="2.16pt" strokecolor="#497dba">
              <v:path arrowok="t"/>
              <v:stroke dashstyle="solid"/>
            </v:shape>
            <v:rect style="position:absolute;left:1414;top:3941;width:14011;height:2925" filled="false" stroked="true" strokeweight=".75pt" strokecolor="#858585">
              <v:stroke dashstyle="solid"/>
            </v:rect>
            <v:shape style="position:absolute;left:8237;top:4143;width:380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铅</w:t>
                    </w:r>
                  </w:p>
                </w:txbxContent>
              </v:textbox>
              <w10:wrap type="none"/>
            </v:shape>
            <v:shape style="position:absolute;left:1543;top:4719;width:318;height:993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400</w:t>
                    </w:r>
                  </w:p>
                  <w:p>
                    <w:pPr>
                      <w:spacing w:before="166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300</w:t>
                    </w:r>
                  </w:p>
                  <w:p>
                    <w:pPr>
                      <w:spacing w:before="167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200</w:t>
                    </w:r>
                  </w:p>
                </w:txbxContent>
              </v:textbox>
              <w10:wrap type="none"/>
            </v:shape>
            <v:shape style="position:absolute;left:15021;top:5616;width:22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铅</w:t>
                    </w:r>
                  </w:p>
                </w:txbxContent>
              </v:textbox>
              <w10:wrap type="none"/>
            </v:shape>
            <v:shape style="position:absolute;left:1543;top:5909;width:320;height:596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100</w:t>
                    </w:r>
                  </w:p>
                  <w:p>
                    <w:pPr>
                      <w:spacing w:before="166"/>
                      <w:ind w:left="20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2089;top:6541;width:12188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1#</w:t>
                    </w:r>
                    <w:r>
                      <w:rPr>
                        <w:rFonts w:ascii="Times New Roman"/>
                        <w:spacing w:val="4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4#</w:t>
                    </w:r>
                    <w:r>
                      <w:rPr>
                        <w:rFonts w:ascii="Times New Roman"/>
                        <w:spacing w:val="9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5#</w:t>
                    </w:r>
                    <w:r>
                      <w:rPr>
                        <w:rFonts w:ascii="Times New Roman"/>
                        <w:spacing w:val="96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6#</w:t>
                    </w:r>
                    <w:r>
                      <w:rPr>
                        <w:rFonts w:ascii="Times New Roman"/>
                        <w:spacing w:val="9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7#</w:t>
                    </w:r>
                    <w:r>
                      <w:rPr>
                        <w:rFonts w:ascii="Times New Roman"/>
                        <w:spacing w:val="9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8#</w:t>
                    </w:r>
                    <w:r>
                      <w:rPr>
                        <w:rFonts w:ascii="Times New Roman"/>
                        <w:spacing w:val="97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9#</w:t>
                    </w:r>
                    <w:r>
                      <w:rPr>
                        <w:rFonts w:ascii="Times New Roman"/>
                        <w:spacing w:val="4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10#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11# 12# 13# 14# 15# 16# 17# 18# 19#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20# 21# 22# 23# 24# 25# 26# 27# 28#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29# 30# 31# 32# 33# 34# 35#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tabs>
          <w:tab w:pos="920" w:val="left" w:leader="none"/>
        </w:tabs>
        <w:spacing w:before="66"/>
        <w:ind w:left="59" w:right="0" w:firstLine="0"/>
        <w:jc w:val="center"/>
        <w:rPr>
          <w:sz w:val="24"/>
        </w:rPr>
      </w:pPr>
      <w:r>
        <w:rPr/>
        <w:pict>
          <v:group style="position:absolute;margin-left:70.331406pt;margin-top:-141.993866pt;width:701.3pt;height:138.75pt;mso-position-horizontal-relative:page;mso-position-vertical-relative:paragraph;z-index:15729664" coordorigin="1407,-2840" coordsize="14026,2775">
            <v:shape style="position:absolute;left:1855;top:-1965;width:12430;height:1481" coordorigin="1855,-1964" coordsize="12430,1481" path="m1913,-899l14285,-899m1913,-1254l14285,-1254m1913,-1609l14285,-1609m1913,-1964l14285,-1964m1913,-544l1913,-1964m1855,-544l1913,-544m1855,-899l1913,-899m1855,-1254l1913,-1254m1855,-1609l1913,-1609m1855,-1964l1913,-1964m1913,-544l14285,-544m1913,-544l1913,-484m2268,-544l2268,-484m2621,-544l2621,-484m2974,-544l2974,-484m3326,-544l3326,-484m3682,-544l3682,-484m4034,-544l4034,-484m4387,-544l4387,-484m4740,-544l4740,-484m5095,-544l5095,-484m5448,-544l5448,-484m5801,-544l5801,-484m6156,-544l6156,-484m6509,-544l6509,-484m6862,-544l6862,-484m7214,-544l7214,-484m7570,-544l7570,-484m7922,-544l7922,-484m8275,-544l8275,-484m8628,-544l8628,-484m8983,-544l8983,-484m9336,-544l9336,-484m9689,-544l9689,-484m10042,-544l10042,-484m10397,-544l10397,-484m10750,-544l10750,-484m11102,-544l11102,-484m11455,-544l11455,-484m11810,-544l11810,-484m12163,-544l12163,-484m12516,-544l12516,-484m12869,-544l12869,-484m13224,-544l13224,-484m13577,-544l13577,-484m13930,-544l13930,-484m14285,-544l14285,-484e" filled="false" stroked="true" strokeweight=".72pt" strokecolor="#858585">
              <v:path arrowok="t"/>
              <v:stroke dashstyle="solid"/>
            </v:shape>
            <v:shape style="position:absolute;left:2090;top:-1425;width:12891;height:396" coordorigin="2090,-1424" coordsize="12891,396" path="m2090,-1153l2443,-1300,2798,-1328,3151,-1324,3504,-1237,3857,-1333,4212,-1211,4565,-1316,4918,-1256,5270,-1319,5626,-1384,5978,-1391,6331,-1314,6684,-1247,7039,-1098,7392,-1088,7745,-1170,8098,-1292,8453,-1240,8806,-1273,9158,-1297,9511,-1110,9866,-1290,10219,-1124,10572,-1273,10927,-1338,11280,-1228,11633,-1271,11986,-1278,12341,-1028,12694,-1273,13046,-1244,13399,-1386,13754,-1304,14107,-1424m14597,-1129l14981,-1129e" filled="false" stroked="true" strokeweight="2.16pt" strokecolor="#497dba">
              <v:path arrowok="t"/>
              <v:stroke dashstyle="solid"/>
            </v:shape>
            <v:rect style="position:absolute;left:1414;top:-2833;width:14011;height:2760" filled="false" stroked="true" strokeweight=".75pt" strokecolor="#858585">
              <v:stroke dashstyle="solid"/>
            </v:rect>
            <v:shape style="position:absolute;left:8237;top:-2630;width:380;height:360" type="#_x0000_t202" filled="false" stroked="false">
              <v:textbox inset="0,0,0,0">
                <w:txbxContent>
                  <w:p>
                    <w:pPr>
                      <w:spacing w:line="360" w:lineRule="exact" w:before="0"/>
                      <w:ind w:left="0" w:right="0" w:firstLine="0"/>
                      <w:jc w:val="left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钴</w:t>
                    </w:r>
                  </w:p>
                </w:txbxContent>
              </v:textbox>
              <w10:wrap type="none"/>
            </v:shape>
            <v:shape style="position:absolute;left:1543;top:-2054;width:222;height:162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20</w:t>
                    </w:r>
                  </w:p>
                  <w:p>
                    <w:pPr>
                      <w:spacing w:before="125"/>
                      <w:ind w:left="0" w:right="18" w:firstLine="0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15</w:t>
                    </w:r>
                  </w:p>
                  <w:p>
                    <w:pPr>
                      <w:spacing w:before="125"/>
                      <w:ind w:left="0" w:right="18" w:firstLine="0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10</w:t>
                    </w:r>
                  </w:p>
                  <w:p>
                    <w:pPr>
                      <w:spacing w:before="126"/>
                      <w:ind w:left="0" w:right="19" w:firstLine="0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5</w:t>
                    </w:r>
                  </w:p>
                  <w:p>
                    <w:pPr>
                      <w:spacing w:before="125"/>
                      <w:ind w:left="0" w:right="19" w:firstLine="0"/>
                      <w:jc w:val="righ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5021;top:-1240;width:220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钴</w:t>
                    </w:r>
                  </w:p>
                </w:txbxContent>
              </v:textbox>
              <w10:wrap type="none"/>
            </v:shape>
            <v:shape style="position:absolute;left:1990;top:-398;width:12283;height:200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1#</w:t>
                    </w:r>
                    <w:r>
                      <w:rPr>
                        <w:rFonts w:ascii="Times New Roman"/>
                        <w:spacing w:val="5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2#</w:t>
                    </w:r>
                    <w:r>
                      <w:rPr>
                        <w:rFonts w:ascii="Times New Roman"/>
                        <w:spacing w:val="9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3#</w:t>
                    </w:r>
                    <w:r>
                      <w:rPr>
                        <w:rFonts w:ascii="Times New Roman"/>
                        <w:spacing w:val="9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4#</w:t>
                    </w:r>
                    <w:r>
                      <w:rPr>
                        <w:rFonts w:ascii="Times New Roman"/>
                        <w:spacing w:val="9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5#</w:t>
                    </w:r>
                    <w:r>
                      <w:rPr>
                        <w:rFonts w:ascii="Times New Roman"/>
                        <w:spacing w:val="10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6#</w:t>
                    </w:r>
                    <w:r>
                      <w:rPr>
                        <w:rFonts w:ascii="Times New Roman"/>
                        <w:spacing w:val="9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7#</w:t>
                    </w:r>
                    <w:r>
                      <w:rPr>
                        <w:rFonts w:ascii="Times New Roman"/>
                        <w:spacing w:val="9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8#</w:t>
                    </w:r>
                    <w:r>
                      <w:rPr>
                        <w:rFonts w:ascii="Times New Roman"/>
                        <w:spacing w:val="10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9#  10#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11#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12#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13#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14#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15#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16#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17#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18#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19#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20#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21#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22#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23#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24#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25#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26#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27#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28#</w:t>
                    </w:r>
                    <w:r>
                      <w:rPr>
                        <w:rFonts w:ascii="Times New Roman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29#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30#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31#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32#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33#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34#</w:t>
                    </w:r>
                    <w:r>
                      <w:rPr>
                        <w:rFonts w:ascii="Times New Roman"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35#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sz w:val="24"/>
        </w:rPr>
        <w:t>图</w:t>
      </w:r>
      <w:r>
        <w:rPr>
          <w:spacing w:val="-58"/>
          <w:sz w:val="24"/>
        </w:rPr>
        <w:t> </w:t>
      </w:r>
      <w:r>
        <w:rPr>
          <w:rFonts w:ascii="Times New Roman" w:eastAsia="Times New Roman"/>
          <w:b/>
          <w:spacing w:val="-1"/>
          <w:sz w:val="24"/>
        </w:rPr>
        <w:t>6-3</w:t>
        <w:tab/>
      </w:r>
      <w:r>
        <w:rPr>
          <w:sz w:val="24"/>
        </w:rPr>
        <w:t>现场快速监测数据折线图</w:t>
      </w:r>
    </w:p>
    <w:p>
      <w:pPr>
        <w:spacing w:before="79"/>
        <w:ind w:left="62" w:right="0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- 57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type w:val="continuous"/>
          <w:pgSz w:w="16840" w:h="11910" w:orient="landscape"/>
          <w:pgMar w:top="1040" w:bottom="280" w:left="1440" w:right="1500"/>
        </w:sectPr>
      </w:pPr>
    </w:p>
    <w:p>
      <w:pPr>
        <w:pStyle w:val="BodyText"/>
        <w:spacing w:line="362" w:lineRule="auto" w:before="53"/>
        <w:ind w:left="111" w:right="226" w:firstLine="480"/>
      </w:pPr>
      <w:r>
        <w:rPr/>
        <w:t>本次采用相对标准偏差法对现场快速检测结果进行评价，该方法可在检验检测工作中分析结果的波动程度。计算公式如下：</w:t>
      </w:r>
    </w:p>
    <w:p>
      <w:pPr>
        <w:pStyle w:val="BodyText"/>
        <w:spacing w:before="2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2224158</wp:posOffset>
            </wp:positionH>
            <wp:positionV relativeFrom="paragraph">
              <wp:posOffset>181238</wp:posOffset>
            </wp:positionV>
            <wp:extent cx="3116195" cy="534924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6195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5933" w:val="left" w:leader="none"/>
        </w:tabs>
        <w:ind w:left="591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4448178</wp:posOffset>
            </wp:positionH>
            <wp:positionV relativeFrom="paragraph">
              <wp:posOffset>4819</wp:posOffset>
            </wp:positionV>
            <wp:extent cx="179705" cy="19043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90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注：其中</w:t>
      </w:r>
      <w:r>
        <w:rPr>
          <w:spacing w:val="-12"/>
          <w:w w:val="95"/>
        </w:rPr>
        <w:t> </w:t>
      </w:r>
      <w:r>
        <w:rPr>
          <w:rFonts w:ascii="Times New Roman" w:eastAsia="Times New Roman"/>
          <w:w w:val="95"/>
        </w:rPr>
        <w:t>RSD</w:t>
      </w:r>
      <w:r>
        <w:rPr>
          <w:rFonts w:ascii="Times New Roman" w:eastAsia="Times New Roman"/>
          <w:spacing w:val="45"/>
          <w:w w:val="95"/>
        </w:rPr>
        <w:t> </w:t>
      </w:r>
      <w:r>
        <w:rPr>
          <w:w w:val="95"/>
        </w:rPr>
        <w:t>为相对标准偏差，</w:t>
      </w:r>
      <w:r>
        <w:rPr>
          <w:rFonts w:ascii="Times New Roman" w:eastAsia="Times New Roman"/>
          <w:w w:val="95"/>
        </w:rPr>
        <w:t>S</w:t>
      </w:r>
      <w:r>
        <w:rPr>
          <w:rFonts w:ascii="Times New Roman" w:eastAsia="Times New Roman"/>
          <w:spacing w:val="47"/>
          <w:w w:val="95"/>
        </w:rPr>
        <w:t> </w:t>
      </w:r>
      <w:r>
        <w:rPr>
          <w:w w:val="95"/>
        </w:rPr>
        <w:t>为标准偏差，</w:t>
        <w:tab/>
      </w:r>
      <w:r>
        <w:rPr/>
        <w:t>为相应的平均值。</w:t>
      </w:r>
    </w:p>
    <w:p>
      <w:pPr>
        <w:tabs>
          <w:tab w:pos="861" w:val="left" w:leader="none"/>
        </w:tabs>
        <w:spacing w:before="160"/>
        <w:ind w:left="0" w:right="118" w:firstLine="0"/>
        <w:jc w:val="center"/>
        <w:rPr>
          <w:sz w:val="24"/>
        </w:rPr>
      </w:pPr>
      <w:r>
        <w:rPr>
          <w:spacing w:val="-1"/>
          <w:sz w:val="24"/>
        </w:rPr>
        <w:t>表</w:t>
      </w:r>
      <w:r>
        <w:rPr>
          <w:spacing w:val="-58"/>
          <w:sz w:val="24"/>
        </w:rPr>
        <w:t> </w:t>
      </w:r>
      <w:r>
        <w:rPr>
          <w:rFonts w:ascii="Times New Roman" w:eastAsia="Times New Roman"/>
          <w:b/>
          <w:spacing w:val="-1"/>
          <w:sz w:val="24"/>
        </w:rPr>
        <w:t>6-4</w:t>
        <w:tab/>
      </w:r>
      <w:r>
        <w:rPr>
          <w:sz w:val="24"/>
        </w:rPr>
        <w:t>现场快速检测数据统计结果</w:t>
      </w: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"/>
        <w:gridCol w:w="1123"/>
        <w:gridCol w:w="1346"/>
        <w:gridCol w:w="1346"/>
        <w:gridCol w:w="1346"/>
        <w:gridCol w:w="1348"/>
        <w:gridCol w:w="1869"/>
      </w:tblGrid>
      <w:tr>
        <w:trPr>
          <w:trHeight w:val="340" w:hRule="atLeast"/>
        </w:trPr>
        <w:tc>
          <w:tcPr>
            <w:tcW w:w="1814" w:type="dxa"/>
            <w:gridSpan w:val="2"/>
          </w:tcPr>
          <w:p>
            <w:pPr>
              <w:pStyle w:val="TableParagraph"/>
              <w:spacing w:before="37"/>
              <w:ind w:left="677" w:right="667"/>
              <w:rPr>
                <w:sz w:val="21"/>
              </w:rPr>
            </w:pPr>
            <w:r>
              <w:rPr>
                <w:sz w:val="21"/>
              </w:rPr>
              <w:t>指标</w:t>
            </w:r>
          </w:p>
        </w:tc>
        <w:tc>
          <w:tcPr>
            <w:tcW w:w="1346" w:type="dxa"/>
          </w:tcPr>
          <w:p>
            <w:pPr>
              <w:pStyle w:val="TableParagraph"/>
              <w:spacing w:before="37"/>
              <w:ind w:left="281" w:right="273"/>
              <w:rPr>
                <w:sz w:val="21"/>
              </w:rPr>
            </w:pPr>
            <w:r>
              <w:rPr>
                <w:sz w:val="21"/>
              </w:rPr>
              <w:t>最小值</w:t>
            </w:r>
          </w:p>
        </w:tc>
        <w:tc>
          <w:tcPr>
            <w:tcW w:w="1346" w:type="dxa"/>
          </w:tcPr>
          <w:p>
            <w:pPr>
              <w:pStyle w:val="TableParagraph"/>
              <w:spacing w:before="37"/>
              <w:ind w:left="282" w:right="273"/>
              <w:rPr>
                <w:sz w:val="21"/>
              </w:rPr>
            </w:pPr>
            <w:r>
              <w:rPr>
                <w:sz w:val="21"/>
              </w:rPr>
              <w:t>最大值</w:t>
            </w:r>
          </w:p>
        </w:tc>
        <w:tc>
          <w:tcPr>
            <w:tcW w:w="1346" w:type="dxa"/>
          </w:tcPr>
          <w:p>
            <w:pPr>
              <w:pStyle w:val="TableParagraph"/>
              <w:spacing w:before="37"/>
              <w:ind w:left="288" w:right="273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误差值</w:t>
            </w:r>
            <w:r>
              <w:rPr>
                <w:rFonts w:ascii="Times New Roman" w:eastAsia="Times New Roman"/>
                <w:b/>
                <w:sz w:val="21"/>
              </w:rPr>
              <w:t>*</w:t>
            </w:r>
          </w:p>
        </w:tc>
        <w:tc>
          <w:tcPr>
            <w:tcW w:w="1348" w:type="dxa"/>
          </w:tcPr>
          <w:p>
            <w:pPr>
              <w:pStyle w:val="TableParagraph"/>
              <w:spacing w:before="37"/>
              <w:ind w:left="338" w:right="330"/>
              <w:rPr>
                <w:sz w:val="21"/>
              </w:rPr>
            </w:pPr>
            <w:r>
              <w:rPr>
                <w:sz w:val="21"/>
              </w:rPr>
              <w:t>筛选值</w:t>
            </w:r>
          </w:p>
        </w:tc>
        <w:tc>
          <w:tcPr>
            <w:tcW w:w="1869" w:type="dxa"/>
          </w:tcPr>
          <w:p>
            <w:pPr>
              <w:pStyle w:val="TableParagraph"/>
              <w:spacing w:before="37"/>
              <w:ind w:left="180" w:right="168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相对标准偏差</w:t>
            </w:r>
            <w:r>
              <w:rPr>
                <w:rFonts w:ascii="Times New Roman" w:eastAsia="Times New Roman"/>
                <w:b/>
                <w:sz w:val="21"/>
              </w:rPr>
              <w:t>%</w:t>
            </w:r>
          </w:p>
        </w:tc>
      </w:tr>
      <w:tr>
        <w:trPr>
          <w:trHeight w:val="340" w:hRule="atLeast"/>
        </w:trPr>
        <w:tc>
          <w:tcPr>
            <w:tcW w:w="1814" w:type="dxa"/>
            <w:gridSpan w:val="2"/>
          </w:tcPr>
          <w:p>
            <w:pPr>
              <w:pStyle w:val="TableParagraph"/>
              <w:spacing w:before="48"/>
              <w:ind w:left="675" w:right="667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PID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0.3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0.6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  <w:tc>
          <w:tcPr>
            <w:tcW w:w="1348" w:type="dxa"/>
          </w:tcPr>
          <w:p>
            <w:pPr>
              <w:pStyle w:val="TableParagraph"/>
              <w:spacing w:before="43"/>
              <w:ind w:left="10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  <w:tc>
          <w:tcPr>
            <w:tcW w:w="1869" w:type="dxa"/>
          </w:tcPr>
          <w:p>
            <w:pPr>
              <w:pStyle w:val="TableParagraph"/>
              <w:spacing w:before="43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19.98</w:t>
            </w:r>
          </w:p>
        </w:tc>
      </w:tr>
      <w:tr>
        <w:trPr>
          <w:trHeight w:val="340" w:hRule="atLeast"/>
        </w:trPr>
        <w:tc>
          <w:tcPr>
            <w:tcW w:w="691" w:type="dxa"/>
            <w:vMerge w:val="restart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sz w:val="26"/>
              </w:rPr>
            </w:pPr>
          </w:p>
          <w:p>
            <w:pPr>
              <w:pStyle w:val="TableParagraph"/>
              <w:ind w:left="129"/>
              <w:jc w:val="lef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sz w:val="21"/>
              </w:rPr>
              <w:t>XRF</w:t>
            </w: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3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镉</w:t>
            </w:r>
            <w:r>
              <w:rPr>
                <w:rFonts w:ascii="Times New Roman" w:eastAsia="Times New Roman"/>
                <w:b/>
                <w:sz w:val="21"/>
              </w:rPr>
              <w:t>(Cd)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0.49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1.28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1.40</w:t>
            </w:r>
          </w:p>
        </w:tc>
        <w:tc>
          <w:tcPr>
            <w:tcW w:w="1348" w:type="dxa"/>
          </w:tcPr>
          <w:p>
            <w:pPr>
              <w:pStyle w:val="TableParagraph"/>
              <w:spacing w:before="43"/>
              <w:ind w:left="338" w:right="33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3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19.60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1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砷</w:t>
            </w:r>
            <w:r>
              <w:rPr>
                <w:rFonts w:ascii="Times New Roman" w:eastAsia="Times New Roman"/>
                <w:b/>
                <w:sz w:val="21"/>
              </w:rPr>
              <w:t>(As)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7.86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13.58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14.39</w:t>
            </w:r>
          </w:p>
        </w:tc>
        <w:tc>
          <w:tcPr>
            <w:tcW w:w="1348" w:type="dxa"/>
          </w:tcPr>
          <w:p>
            <w:pPr>
              <w:pStyle w:val="TableParagraph"/>
              <w:spacing w:before="44"/>
              <w:ind w:left="338" w:right="33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4"/>
              <w:ind w:left="180" w:right="16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17.22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3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铜</w:t>
            </w:r>
            <w:r>
              <w:rPr>
                <w:rFonts w:ascii="Times New Roman" w:eastAsia="Times New Roman"/>
                <w:b/>
                <w:sz w:val="21"/>
              </w:rPr>
              <w:t>(Cu)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3.92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37.01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43.53</w:t>
            </w:r>
          </w:p>
        </w:tc>
        <w:tc>
          <w:tcPr>
            <w:tcW w:w="1348" w:type="dxa"/>
          </w:tcPr>
          <w:p>
            <w:pPr>
              <w:pStyle w:val="TableParagraph"/>
              <w:spacing w:before="41"/>
              <w:ind w:left="338" w:right="3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2000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1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55.49</w:t>
            </w:r>
          </w:p>
        </w:tc>
      </w:tr>
      <w:tr>
        <w:trPr>
          <w:trHeight w:val="338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3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铬</w:t>
            </w:r>
            <w:r>
              <w:rPr>
                <w:rFonts w:ascii="Times New Roman" w:eastAsia="Times New Roman"/>
                <w:b/>
                <w:sz w:val="21"/>
              </w:rPr>
              <w:t>(Cr)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13.01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69.83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72.10</w:t>
            </w:r>
          </w:p>
        </w:tc>
        <w:tc>
          <w:tcPr>
            <w:tcW w:w="1348" w:type="dxa"/>
          </w:tcPr>
          <w:p>
            <w:pPr>
              <w:pStyle w:val="TableParagraph"/>
              <w:spacing w:before="41"/>
              <w:ind w:left="338" w:right="32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250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1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23.58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7"/>
              <w:ind w:left="226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锌</w:t>
            </w:r>
            <w:r>
              <w:rPr>
                <w:rFonts w:ascii="Times New Roman" w:eastAsia="Times New Roman"/>
                <w:b/>
                <w:sz w:val="21"/>
              </w:rPr>
              <w:t>(Zn)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29.74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89.23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97.41</w:t>
            </w:r>
          </w:p>
        </w:tc>
        <w:tc>
          <w:tcPr>
            <w:tcW w:w="1348" w:type="dxa"/>
          </w:tcPr>
          <w:p>
            <w:pPr>
              <w:pStyle w:val="TableParagraph"/>
              <w:spacing w:before="44"/>
              <w:ind w:left="338" w:right="325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3500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4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21.36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1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镍</w:t>
            </w:r>
            <w:r>
              <w:rPr>
                <w:rFonts w:ascii="Times New Roman" w:eastAsia="Times New Roman"/>
                <w:b/>
                <w:sz w:val="21"/>
              </w:rPr>
              <w:t>(Ni)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4.93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46.80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53.87</w:t>
            </w:r>
          </w:p>
        </w:tc>
        <w:tc>
          <w:tcPr>
            <w:tcW w:w="1348" w:type="dxa"/>
          </w:tcPr>
          <w:p>
            <w:pPr>
              <w:pStyle w:val="TableParagraph"/>
              <w:spacing w:before="43"/>
              <w:ind w:left="338" w:right="32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3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46.21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1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钒</w:t>
            </w:r>
            <w:r>
              <w:rPr>
                <w:rFonts w:ascii="Times New Roman" w:eastAsia="Times New Roman"/>
                <w:b/>
                <w:sz w:val="21"/>
              </w:rPr>
              <w:t>(V)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30.01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85.01</w:t>
            </w:r>
          </w:p>
        </w:tc>
        <w:tc>
          <w:tcPr>
            <w:tcW w:w="1346" w:type="dxa"/>
          </w:tcPr>
          <w:p>
            <w:pPr>
              <w:pStyle w:val="TableParagraph"/>
              <w:spacing w:before="43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86.39</w:t>
            </w:r>
          </w:p>
        </w:tc>
        <w:tc>
          <w:tcPr>
            <w:tcW w:w="1348" w:type="dxa"/>
          </w:tcPr>
          <w:p>
            <w:pPr>
              <w:pStyle w:val="TableParagraph"/>
              <w:spacing w:before="43"/>
              <w:ind w:left="338" w:right="32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165</w:t>
            </w:r>
          </w:p>
        </w:tc>
        <w:tc>
          <w:tcPr>
            <w:tcW w:w="1869" w:type="dxa"/>
          </w:tcPr>
          <w:p>
            <w:pPr>
              <w:pStyle w:val="TableParagraph"/>
              <w:spacing w:before="43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22.76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3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铅</w:t>
            </w:r>
            <w:r>
              <w:rPr>
                <w:rFonts w:ascii="Times New Roman" w:eastAsia="Times New Roman"/>
                <w:b/>
                <w:sz w:val="21"/>
              </w:rPr>
              <w:t>(Pb)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19.09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57.66</w:t>
            </w:r>
          </w:p>
        </w:tc>
        <w:tc>
          <w:tcPr>
            <w:tcW w:w="1346" w:type="dxa"/>
          </w:tcPr>
          <w:p>
            <w:pPr>
              <w:pStyle w:val="TableParagraph"/>
              <w:spacing w:before="44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59.03</w:t>
            </w:r>
          </w:p>
        </w:tc>
        <w:tc>
          <w:tcPr>
            <w:tcW w:w="1348" w:type="dxa"/>
          </w:tcPr>
          <w:p>
            <w:pPr>
              <w:pStyle w:val="TableParagraph"/>
              <w:spacing w:before="44"/>
              <w:ind w:left="338" w:right="324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400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4"/>
              <w:ind w:left="180" w:right="167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19.41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1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钴</w:t>
            </w:r>
            <w:r>
              <w:rPr>
                <w:rFonts w:ascii="Times New Roman" w:eastAsia="Times New Roman"/>
                <w:b/>
                <w:sz w:val="21"/>
              </w:rPr>
              <w:t>(Co)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5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6.81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6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12.40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287" w:right="273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12.53</w:t>
            </w:r>
          </w:p>
        </w:tc>
        <w:tc>
          <w:tcPr>
            <w:tcW w:w="1348" w:type="dxa"/>
          </w:tcPr>
          <w:p>
            <w:pPr>
              <w:pStyle w:val="TableParagraph"/>
              <w:spacing w:before="41"/>
              <w:ind w:left="338" w:right="330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20</w:t>
            </w:r>
          </w:p>
        </w:tc>
        <w:tc>
          <w:tcPr>
            <w:tcW w:w="1869" w:type="dxa"/>
          </w:tcPr>
          <w:p>
            <w:pPr>
              <w:pStyle w:val="TableParagraph"/>
              <w:spacing w:before="41"/>
              <w:ind w:left="180" w:right="16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12.82</w:t>
            </w:r>
          </w:p>
        </w:tc>
      </w:tr>
      <w:tr>
        <w:trPr>
          <w:trHeight w:val="340" w:hRule="atLeast"/>
        </w:trPr>
        <w:tc>
          <w:tcPr>
            <w:tcW w:w="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</w:tcPr>
          <w:p>
            <w:pPr>
              <w:pStyle w:val="TableParagraph"/>
              <w:spacing w:before="34"/>
              <w:ind w:left="233" w:right="220"/>
              <w:rPr>
                <w:rFonts w:ascii="Times New Roman" w:eastAsia="Times New Roman"/>
                <w:b/>
                <w:sz w:val="21"/>
              </w:rPr>
            </w:pPr>
            <w:r>
              <w:rPr>
                <w:sz w:val="21"/>
              </w:rPr>
              <w:t>汞</w:t>
            </w:r>
            <w:r>
              <w:rPr>
                <w:rFonts w:ascii="Times New Roman" w:eastAsia="Times New Roman"/>
                <w:b/>
                <w:sz w:val="21"/>
              </w:rPr>
              <w:t>(Hg)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  <w:tc>
          <w:tcPr>
            <w:tcW w:w="1346" w:type="dxa"/>
          </w:tcPr>
          <w:p>
            <w:pPr>
              <w:pStyle w:val="TableParagraph"/>
              <w:spacing w:before="41"/>
              <w:ind w:left="11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  <w:tc>
          <w:tcPr>
            <w:tcW w:w="1348" w:type="dxa"/>
          </w:tcPr>
          <w:p>
            <w:pPr>
              <w:pStyle w:val="TableParagraph"/>
              <w:spacing w:before="4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1869" w:type="dxa"/>
          </w:tcPr>
          <w:p>
            <w:pPr>
              <w:pStyle w:val="TableParagraph"/>
              <w:spacing w:before="41"/>
              <w:ind w:left="9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/</w:t>
            </w:r>
          </w:p>
        </w:tc>
      </w:tr>
    </w:tbl>
    <w:p>
      <w:pPr>
        <w:spacing w:before="1"/>
        <w:ind w:left="322" w:right="0" w:firstLine="0"/>
        <w:jc w:val="left"/>
        <w:rPr>
          <w:sz w:val="21"/>
        </w:rPr>
      </w:pPr>
      <w:r>
        <w:rPr>
          <w:spacing w:val="-1"/>
          <w:sz w:val="21"/>
        </w:rPr>
        <w:t>注：</w:t>
      </w:r>
      <w:r>
        <w:rPr>
          <w:rFonts w:ascii="Times New Roman" w:eastAsia="Times New Roman"/>
          <w:spacing w:val="-1"/>
          <w:sz w:val="21"/>
        </w:rPr>
        <w:t>*</w:t>
      </w:r>
      <w:r>
        <w:rPr>
          <w:spacing w:val="-1"/>
          <w:sz w:val="21"/>
        </w:rPr>
        <w:t>误差值为根据设备检定报告计算的设备检测可能的最大误差浓度。</w:t>
      </w:r>
    </w:p>
    <w:p>
      <w:pPr>
        <w:pStyle w:val="BodyText"/>
        <w:spacing w:line="364" w:lineRule="auto" w:before="164"/>
        <w:ind w:left="111" w:right="108" w:firstLine="480"/>
        <w:jc w:val="both"/>
      </w:pPr>
      <w:r>
        <w:rPr>
          <w:spacing w:val="-1"/>
        </w:rPr>
        <w:t>根据快速筛选仪器校准记录，</w:t>
      </w:r>
      <w:r>
        <w:rPr>
          <w:rFonts w:ascii="Times New Roman" w:eastAsia="Times New Roman"/>
          <w:spacing w:val="-1"/>
        </w:rPr>
        <w:t>VOCs</w:t>
      </w:r>
      <w:r>
        <w:rPr>
          <w:rFonts w:ascii="Times New Roman" w:eastAsia="Times New Roman"/>
          <w:spacing w:val="1"/>
        </w:rPr>
        <w:t> </w:t>
      </w:r>
      <w:r>
        <w:rPr>
          <w:spacing w:val="-7"/>
        </w:rPr>
        <w:t>气体检测仪示值误差在 </w:t>
      </w:r>
      <w:r>
        <w:rPr>
          <w:rFonts w:ascii="Times New Roman" w:eastAsia="Times New Roman"/>
          <w:spacing w:val="-1"/>
        </w:rPr>
        <w:t>0~1.9%</w:t>
      </w:r>
      <w:r>
        <w:rPr/>
        <w:t>之间，能量色散</w:t>
      </w:r>
      <w:r>
        <w:rPr>
          <w:rFonts w:ascii="Times New Roman" w:eastAsia="Times New Roman"/>
        </w:rPr>
        <w:t>X</w:t>
      </w:r>
      <w:r>
        <w:rPr>
          <w:rFonts w:ascii="Times New Roman" w:eastAsia="Times New Roman"/>
          <w:spacing w:val="51"/>
        </w:rPr>
        <w:t> </w:t>
      </w:r>
      <w:r>
        <w:rPr>
          <w:spacing w:val="-1"/>
        </w:rPr>
        <w:t>射线荧光光谱仪相对误差在 </w:t>
      </w:r>
      <w:r>
        <w:rPr>
          <w:rFonts w:ascii="Times New Roman" w:eastAsia="Times New Roman"/>
        </w:rPr>
        <w:t>0.51~15.05%</w:t>
      </w:r>
      <w:r>
        <w:rPr/>
        <w:t>之间，在合理范围内。根据现场快筛检测数</w:t>
      </w:r>
      <w:r>
        <w:rPr>
          <w:spacing w:val="10"/>
        </w:rPr>
        <w:t>据， 各点位误差值符合《土壤环境质量 建设用地土壤污染风险管控标准</w:t>
      </w:r>
      <w:r>
        <w:rPr>
          <w:rFonts w:ascii="Times New Roman" w:eastAsia="Times New Roman"/>
          <w:spacing w:val="-19"/>
        </w:rPr>
        <w:t>( </w:t>
      </w:r>
      <w:r>
        <w:rPr>
          <w:spacing w:val="22"/>
        </w:rPr>
        <w:t>试行</w:t>
      </w:r>
      <w:r>
        <w:rPr>
          <w:rFonts w:ascii="Times New Roman" w:eastAsia="Times New Roman"/>
          <w:spacing w:val="20"/>
        </w:rPr>
        <w:t>)</w:t>
      </w:r>
      <w:r>
        <w:rPr/>
        <w:t>》</w:t>
      </w:r>
    </w:p>
    <w:p>
      <w:pPr>
        <w:pStyle w:val="BodyText"/>
        <w:spacing w:line="364" w:lineRule="auto"/>
        <w:ind w:left="111" w:right="226" w:hanging="1"/>
        <w:jc w:val="both"/>
      </w:pPr>
      <w:r>
        <w:rPr>
          <w:spacing w:val="-2"/>
        </w:rPr>
        <w:t>（</w:t>
      </w:r>
      <w:r>
        <w:rPr>
          <w:rFonts w:ascii="Times New Roman" w:eastAsia="Times New Roman"/>
          <w:spacing w:val="-2"/>
        </w:rPr>
        <w:t>GB36600-2018</w:t>
      </w:r>
      <w:r>
        <w:rPr>
          <w:spacing w:val="-2"/>
        </w:rPr>
        <w:t>）</w:t>
      </w:r>
      <w:r>
        <w:rPr>
          <w:spacing w:val="-5"/>
        </w:rPr>
        <w:t>第一类用地筛选值标准，各检测项目相对标准偏差在 </w:t>
      </w:r>
      <w:r>
        <w:rPr>
          <w:rFonts w:ascii="Times New Roman" w:eastAsia="Times New Roman"/>
          <w:spacing w:val="-2"/>
        </w:rPr>
        <w:t>12.82~55.49%</w:t>
      </w:r>
      <w:r>
        <w:rPr>
          <w:spacing w:val="-1"/>
        </w:rPr>
        <w:t>之</w:t>
      </w:r>
      <w:r>
        <w:rPr/>
        <w:t>间，地块内未检测到存在数据较大或变动异常的点位，故检测结果表明地块受有机物和重金属的污染可能性较小。结合第一阶段调查结果，地块内无可能存在的污染源，故认为地块未受到污染。</w:t>
      </w:r>
    </w:p>
    <w:p>
      <w:pPr>
        <w:spacing w:after="0" w:line="364" w:lineRule="auto"/>
        <w:jc w:val="both"/>
        <w:sectPr>
          <w:footerReference w:type="default" r:id="rId5"/>
          <w:pgSz w:w="11910" w:h="16840"/>
          <w:pgMar w:footer="1306" w:header="0" w:top="1340" w:bottom="1500" w:left="1420" w:right="1020"/>
          <w:pgNumType w:start="58"/>
        </w:sectPr>
      </w:pPr>
    </w:p>
    <w:p>
      <w:pPr>
        <w:pStyle w:val="Title"/>
        <w:numPr>
          <w:ilvl w:val="0"/>
          <w:numId w:val="1"/>
        </w:numPr>
        <w:tabs>
          <w:tab w:pos="431" w:val="left" w:leader="none"/>
        </w:tabs>
        <w:spacing w:line="514" w:lineRule="exact" w:before="0" w:after="0"/>
        <w:ind w:left="430" w:right="0" w:hanging="320"/>
        <w:jc w:val="left"/>
      </w:pPr>
      <w:bookmarkStart w:name="7 结果与分析" w:id="1"/>
      <w:bookmarkEnd w:id="1"/>
      <w:r>
        <w:rPr>
          <w:b w:val="0"/>
        </w:rPr>
      </w:r>
      <w:bookmarkStart w:name="7 结果与分析" w:id="2"/>
      <w:bookmarkEnd w:id="2"/>
      <w:r>
        <w:rPr>
          <w:w w:val="95"/>
        </w:rPr>
        <w:t>结果与分析</w:t>
      </w:r>
    </w:p>
    <w:p>
      <w:pPr>
        <w:pStyle w:val="BodyText"/>
        <w:spacing w:line="364" w:lineRule="auto" w:before="137"/>
        <w:ind w:left="111" w:right="108" w:firstLine="480"/>
      </w:pPr>
      <w:r>
        <w:rPr/>
        <w:t>综合收集资料、现场踏勘、人员访谈与现场快速检测等调查情况分析，地块内无可能的污染源，且不存在《绍兴市生态环境局</w:t>
      </w:r>
      <w:r>
        <w:rPr>
          <w:rFonts w:ascii="Times New Roman" w:eastAsia="Times New Roman"/>
        </w:rPr>
        <w:t>&lt;</w:t>
      </w:r>
      <w:r>
        <w:rPr/>
        <w:t>关于进一步规范绍兴土壤污染状况调查工</w:t>
      </w:r>
      <w:r>
        <w:rPr>
          <w:spacing w:val="-1"/>
        </w:rPr>
        <w:t>作的通知</w:t>
      </w:r>
      <w:r>
        <w:rPr>
          <w:rFonts w:ascii="Times New Roman" w:eastAsia="Times New Roman"/>
          <w:spacing w:val="-1"/>
        </w:rPr>
        <w:t>&gt;</w:t>
      </w:r>
      <w:r>
        <w:rPr>
          <w:spacing w:val="-120"/>
        </w:rPr>
        <w:t>》</w:t>
      </w:r>
      <w:r>
        <w:rPr>
          <w:spacing w:val="-1"/>
        </w:rPr>
        <w:t>（绍市环函</w:t>
      </w:r>
      <w:r>
        <w:rPr>
          <w:rFonts w:ascii="Times New Roman" w:eastAsia="Times New Roman"/>
          <w:spacing w:val="-1"/>
        </w:rPr>
        <w:t>[2020]193</w:t>
      </w:r>
      <w:r>
        <w:rPr>
          <w:rFonts w:ascii="Times New Roman" w:eastAsia="Times New Roman"/>
          <w:spacing w:val="11"/>
        </w:rPr>
        <w:t> </w:t>
      </w:r>
      <w:r>
        <w:rPr>
          <w:spacing w:val="-1"/>
        </w:rPr>
        <w:t>号）</w:t>
      </w:r>
      <w:r>
        <w:rPr>
          <w:spacing w:val="-11"/>
        </w:rPr>
        <w:t>中所列的 </w:t>
      </w:r>
      <w:r>
        <w:rPr>
          <w:rFonts w:ascii="Times New Roman" w:eastAsia="Times New Roman"/>
        </w:rPr>
        <w:t>8</w:t>
      </w:r>
      <w:r>
        <w:rPr>
          <w:rFonts w:ascii="Times New Roman" w:eastAsia="Times New Roman"/>
          <w:spacing w:val="12"/>
        </w:rPr>
        <w:t> </w:t>
      </w:r>
      <w:r>
        <w:rPr>
          <w:spacing w:val="-4"/>
        </w:rPr>
        <w:t>项情况。地块现场快速检测数据 </w:t>
      </w:r>
      <w:r>
        <w:rPr>
          <w:rFonts w:ascii="Times New Roman" w:eastAsia="Times New Roman"/>
        </w:rPr>
        <w:t>PID</w:t>
      </w:r>
      <w:r>
        <w:rPr/>
        <w:t>，</w:t>
      </w:r>
      <w:r>
        <w:rPr>
          <w:spacing w:val="-117"/>
        </w:rPr>
        <w:t> </w:t>
      </w:r>
      <w:r>
        <w:rPr>
          <w:rFonts w:ascii="Times New Roman" w:eastAsia="Times New Roman"/>
        </w:rPr>
        <w:t>XRF</w:t>
      </w:r>
      <w:r>
        <w:rPr>
          <w:rFonts w:ascii="Times New Roman" w:eastAsia="Times New Roman"/>
          <w:spacing w:val="-14"/>
        </w:rPr>
        <w:t> </w:t>
      </w:r>
      <w:r>
        <w:rPr/>
        <w:t>读数无异常，未发现地块内存在数据较大或变动异常的点位。因此，判断东一路与东福路交叉口西北侧地块土壤环境质量可接受，不需要开展第二阶段调查，可用于后续开发建设。</w:t>
      </w:r>
    </w:p>
    <w:p>
      <w:pPr>
        <w:spacing w:after="0" w:line="364" w:lineRule="auto"/>
        <w:sectPr>
          <w:pgSz w:w="11910" w:h="16840"/>
          <w:pgMar w:header="0" w:footer="1306" w:top="1200" w:bottom="1580" w:left="1420" w:right="1020"/>
        </w:sectPr>
      </w:pPr>
    </w:p>
    <w:p>
      <w:pPr>
        <w:pStyle w:val="Title"/>
        <w:numPr>
          <w:ilvl w:val="0"/>
          <w:numId w:val="1"/>
        </w:numPr>
        <w:tabs>
          <w:tab w:pos="431" w:val="left" w:leader="none"/>
        </w:tabs>
        <w:spacing w:line="514" w:lineRule="exact" w:before="0" w:after="0"/>
        <w:ind w:left="430" w:right="0" w:hanging="320"/>
        <w:jc w:val="left"/>
      </w:pPr>
      <w:bookmarkStart w:name="8 结论和建议" w:id="3"/>
      <w:bookmarkEnd w:id="3"/>
      <w:r>
        <w:rPr>
          <w:b w:val="0"/>
        </w:rPr>
      </w:r>
      <w:bookmarkStart w:name="8 结论和建议" w:id="4"/>
      <w:bookmarkEnd w:id="4"/>
      <w:r>
        <w:rPr>
          <w:w w:val="95"/>
        </w:rPr>
        <w:t>结论和建议</w:t>
      </w:r>
    </w:p>
    <w:p>
      <w:pPr>
        <w:pStyle w:val="Heading1"/>
        <w:numPr>
          <w:ilvl w:val="1"/>
          <w:numId w:val="1"/>
        </w:numPr>
        <w:tabs>
          <w:tab w:pos="604" w:val="left" w:leader="none"/>
        </w:tabs>
        <w:spacing w:line="240" w:lineRule="auto" w:before="136" w:after="0"/>
        <w:ind w:left="603" w:right="0" w:hanging="493"/>
        <w:jc w:val="left"/>
      </w:pPr>
      <w:bookmarkStart w:name="8.1 调查结论" w:id="5"/>
      <w:bookmarkEnd w:id="5"/>
      <w:r>
        <w:rPr/>
      </w:r>
      <w:bookmarkStart w:name="8.1 调查结论" w:id="6"/>
      <w:bookmarkEnd w:id="6"/>
      <w:r>
        <w:rPr/>
        <w:t>调查结论</w:t>
      </w:r>
    </w:p>
    <w:p>
      <w:pPr>
        <w:pStyle w:val="BodyText"/>
        <w:spacing w:before="187"/>
        <w:ind w:left="591"/>
      </w:pPr>
      <w:r>
        <w:rPr/>
        <w:t>本次地块环境状况通过资料收集、现场踏勘、人员访谈、快速检测得出如下结论：</w:t>
      </w:r>
    </w:p>
    <w:p>
      <w:pPr>
        <w:pStyle w:val="BodyText"/>
        <w:spacing w:line="364" w:lineRule="auto" w:before="158"/>
        <w:ind w:left="111" w:right="223" w:firstLine="479"/>
        <w:jc w:val="both"/>
      </w:pPr>
      <w:r>
        <w:rPr>
          <w:rFonts w:ascii="Times New Roman" w:hAnsi="Times New Roman" w:eastAsia="Times New Roman"/>
          <w:spacing w:val="-1"/>
        </w:rPr>
        <w:t>1</w:t>
      </w:r>
      <w:r>
        <w:rPr>
          <w:spacing w:val="-4"/>
        </w:rPr>
        <w:t>、东一路与东福路交叉口西北侧地块占地面积为 </w:t>
      </w:r>
      <w:r>
        <w:rPr>
          <w:rFonts w:ascii="Times New Roman" w:hAnsi="Times New Roman" w:eastAsia="Times New Roman"/>
          <w:spacing w:val="-1"/>
        </w:rPr>
        <w:t>26782.0m</w:t>
      </w:r>
      <w:r>
        <w:rPr>
          <w:rFonts w:ascii="Times New Roman" w:hAnsi="Times New Roman" w:eastAsia="Times New Roman"/>
          <w:spacing w:val="-1"/>
          <w:vertAlign w:val="superscript"/>
        </w:rPr>
        <w:t>2</w:t>
      </w:r>
      <w:r>
        <w:rPr>
          <w:spacing w:val="-1"/>
          <w:vertAlign w:val="baseline"/>
        </w:rPr>
        <w:t>，</w:t>
      </w:r>
      <w:r>
        <w:rPr>
          <w:rFonts w:ascii="Times New Roman" w:hAnsi="Times New Roman" w:eastAsia="Times New Roman"/>
          <w:spacing w:val="-1"/>
          <w:vertAlign w:val="baseline"/>
        </w:rPr>
        <w:t>40.173</w:t>
      </w:r>
      <w:r>
        <w:rPr>
          <w:rFonts w:ascii="Times New Roman" w:hAnsi="Times New Roman" w:eastAsia="Times New Roman"/>
          <w:spacing w:val="2"/>
          <w:vertAlign w:val="baseline"/>
        </w:rPr>
        <w:t> </w:t>
      </w:r>
      <w:r>
        <w:rPr>
          <w:vertAlign w:val="baseline"/>
        </w:rPr>
        <w:t>亩，地块中心</w:t>
      </w:r>
      <w:r>
        <w:rPr>
          <w:spacing w:val="-13"/>
          <w:vertAlign w:val="baseline"/>
        </w:rPr>
        <w:t>定位经度为 </w:t>
      </w:r>
      <w:r>
        <w:rPr>
          <w:rFonts w:ascii="Times New Roman" w:hAnsi="Times New Roman" w:eastAsia="Times New Roman"/>
          <w:spacing w:val="-3"/>
          <w:vertAlign w:val="baseline"/>
        </w:rPr>
        <w:t>120.270210</w:t>
      </w:r>
      <w:r>
        <w:rPr>
          <w:spacing w:val="-13"/>
          <w:vertAlign w:val="baseline"/>
        </w:rPr>
        <w:t>°，纬度为 </w:t>
      </w:r>
      <w:r>
        <w:rPr>
          <w:rFonts w:ascii="Times New Roman" w:hAnsi="Times New Roman" w:eastAsia="Times New Roman"/>
          <w:spacing w:val="-3"/>
          <w:vertAlign w:val="baseline"/>
        </w:rPr>
        <w:t>29.712117</w:t>
      </w:r>
      <w:r>
        <w:rPr>
          <w:spacing w:val="-3"/>
          <w:vertAlign w:val="baseline"/>
        </w:rPr>
        <w:t>°。地块历史上为居民房、农田和水塘，农</w:t>
      </w:r>
      <w:r>
        <w:rPr>
          <w:spacing w:val="-4"/>
          <w:vertAlign w:val="baseline"/>
        </w:rPr>
        <w:t>田主要种植水稻，水塘内不进行鱼、虾等养殖；地块于 </w:t>
      </w:r>
      <w:r>
        <w:rPr>
          <w:rFonts w:ascii="Times New Roman" w:hAnsi="Times New Roman" w:eastAsia="Times New Roman"/>
          <w:vertAlign w:val="baseline"/>
        </w:rPr>
        <w:t>2012 </w:t>
      </w:r>
      <w:r>
        <w:rPr>
          <w:vertAlign w:val="baseline"/>
        </w:rPr>
        <w:t>年拆迁为空地；</w:t>
      </w:r>
      <w:r>
        <w:rPr>
          <w:rFonts w:ascii="Times New Roman" w:hAnsi="Times New Roman" w:eastAsia="Times New Roman"/>
          <w:vertAlign w:val="baseline"/>
        </w:rPr>
        <w:t>2013~2016</w:t>
      </w:r>
      <w:r>
        <w:rPr>
          <w:rFonts w:ascii="Times New Roman" w:hAnsi="Times New Roman" w:eastAsia="Times New Roman"/>
          <w:spacing w:val="-58"/>
          <w:vertAlign w:val="baseline"/>
        </w:rPr>
        <w:t> </w:t>
      </w:r>
      <w:r>
        <w:rPr>
          <w:spacing w:val="-2"/>
          <w:vertAlign w:val="baseline"/>
        </w:rPr>
        <w:t>年期间搭建建筑单位员工的临时宿舍棚，</w:t>
      </w:r>
      <w:r>
        <w:rPr>
          <w:rFonts w:ascii="Times New Roman" w:hAnsi="Times New Roman" w:eastAsia="Times New Roman"/>
          <w:spacing w:val="-1"/>
          <w:vertAlign w:val="baseline"/>
        </w:rPr>
        <w:t>2017</w:t>
      </w:r>
      <w:r>
        <w:rPr>
          <w:rFonts w:ascii="Times New Roman" w:hAnsi="Times New Roman" w:eastAsia="Times New Roman"/>
          <w:spacing w:val="-14"/>
          <w:vertAlign w:val="baseline"/>
        </w:rPr>
        <w:t> </w:t>
      </w:r>
      <w:r>
        <w:rPr>
          <w:spacing w:val="-1"/>
          <w:vertAlign w:val="baseline"/>
        </w:rPr>
        <w:t>年至今为空地。判断调查地块内及周围区</w:t>
      </w:r>
      <w:r>
        <w:rPr>
          <w:vertAlign w:val="baseline"/>
        </w:rPr>
        <w:t>域现状和历史上均不存在可能的污染源。</w:t>
      </w:r>
    </w:p>
    <w:p>
      <w:pPr>
        <w:pStyle w:val="BodyText"/>
        <w:spacing w:line="364" w:lineRule="auto"/>
        <w:ind w:left="111" w:right="226" w:firstLine="479"/>
      </w:pPr>
      <w:r>
        <w:rPr>
          <w:rFonts w:ascii="Times New Roman" w:eastAsia="Times New Roman"/>
          <w:spacing w:val="-2"/>
        </w:rPr>
        <w:t>2</w:t>
      </w:r>
      <w:r>
        <w:rPr>
          <w:spacing w:val="-2"/>
        </w:rPr>
        <w:t>、根据东一路与东福路交叉口西北侧地块现场快速检测数据表明，</w:t>
      </w:r>
      <w:r>
        <w:rPr>
          <w:rFonts w:ascii="Times New Roman" w:eastAsia="Times New Roman"/>
          <w:spacing w:val="-1"/>
        </w:rPr>
        <w:t>PID</w:t>
      </w:r>
      <w:r>
        <w:rPr>
          <w:spacing w:val="-1"/>
        </w:rPr>
        <w:t>、</w:t>
      </w:r>
      <w:r>
        <w:rPr>
          <w:rFonts w:ascii="Times New Roman" w:eastAsia="Times New Roman"/>
          <w:spacing w:val="-1"/>
        </w:rPr>
        <w:t>XRF</w:t>
      </w:r>
      <w:r>
        <w:rPr>
          <w:rFonts w:ascii="Times New Roman" w:eastAsia="Times New Roman"/>
          <w:spacing w:val="-14"/>
        </w:rPr>
        <w:t> </w:t>
      </w:r>
      <w:r>
        <w:rPr>
          <w:spacing w:val="-1"/>
        </w:rPr>
        <w:t>数据</w:t>
      </w:r>
      <w:r>
        <w:rPr/>
        <w:t>无异常。</w:t>
      </w:r>
    </w:p>
    <w:p>
      <w:pPr>
        <w:pStyle w:val="BodyText"/>
        <w:spacing w:line="364" w:lineRule="auto"/>
        <w:ind w:left="111" w:right="223" w:firstLine="480"/>
      </w:pPr>
      <w:r>
        <w:rPr>
          <w:rFonts w:ascii="Times New Roman" w:eastAsia="Times New Roman"/>
        </w:rPr>
        <w:t>3</w:t>
      </w:r>
      <w:r>
        <w:rPr>
          <w:spacing w:val="-10"/>
        </w:rPr>
        <w:t>、东一路与东福路交叉口西北侧地块内无可能存在的污染源，受到污染的可能性较</w:t>
      </w:r>
      <w:r>
        <w:rPr/>
        <w:t>小，可不进行第二阶段土壤污染状况调查，可做为商业、住宅用地的再开发利用。</w:t>
      </w:r>
    </w:p>
    <w:p>
      <w:pPr>
        <w:pStyle w:val="Heading1"/>
        <w:numPr>
          <w:ilvl w:val="1"/>
          <w:numId w:val="1"/>
        </w:numPr>
        <w:tabs>
          <w:tab w:pos="604" w:val="left" w:leader="none"/>
        </w:tabs>
        <w:spacing w:line="356" w:lineRule="exact" w:before="0" w:after="0"/>
        <w:ind w:left="603" w:right="0" w:hanging="493"/>
        <w:jc w:val="left"/>
      </w:pPr>
      <w:bookmarkStart w:name="8.2 不确定性分析" w:id="7"/>
      <w:bookmarkEnd w:id="7"/>
      <w:r>
        <w:rPr/>
      </w:r>
      <w:bookmarkStart w:name="8.2 不确定性分析" w:id="8"/>
      <w:bookmarkEnd w:id="8"/>
      <w:r>
        <w:rPr/>
        <w:t>不确定性分析</w:t>
      </w:r>
    </w:p>
    <w:p>
      <w:pPr>
        <w:pStyle w:val="BodyText"/>
        <w:spacing w:line="364" w:lineRule="auto" w:before="185"/>
        <w:ind w:left="111" w:right="226" w:firstLine="480"/>
      </w:pPr>
      <w:r>
        <w:rPr/>
        <w:t>地块调查过程可能受到多种因素的影响，从而给调查结果带来一定的不确定性。影响本次地块调查结果的不确定性因素主要为：</w:t>
      </w:r>
    </w:p>
    <w:p>
      <w:pPr>
        <w:pStyle w:val="ListParagraph"/>
        <w:numPr>
          <w:ilvl w:val="2"/>
          <w:numId w:val="1"/>
        </w:numPr>
        <w:tabs>
          <w:tab w:pos="1193" w:val="left" w:leader="none"/>
        </w:tabs>
        <w:spacing w:line="364" w:lineRule="auto" w:before="0" w:after="0"/>
        <w:ind w:left="111" w:right="223" w:firstLine="480"/>
        <w:jc w:val="left"/>
        <w:rPr>
          <w:sz w:val="24"/>
        </w:rPr>
      </w:pPr>
      <w:r>
        <w:rPr>
          <w:sz w:val="24"/>
        </w:rPr>
        <w:t>本地块调查未进行岩土工程详细勘察，地块引用附近地勘报告，导致不能客观的反应地块土层性质和地下流向，对采样点位的确定有一定的不确定性。</w:t>
      </w:r>
    </w:p>
    <w:p>
      <w:pPr>
        <w:pStyle w:val="ListParagraph"/>
        <w:numPr>
          <w:ilvl w:val="2"/>
          <w:numId w:val="1"/>
        </w:numPr>
        <w:tabs>
          <w:tab w:pos="1193" w:val="left" w:leader="none"/>
        </w:tabs>
        <w:spacing w:line="364" w:lineRule="auto" w:before="0" w:after="0"/>
        <w:ind w:left="111" w:right="226" w:firstLine="480"/>
        <w:jc w:val="both"/>
        <w:rPr>
          <w:sz w:val="24"/>
        </w:rPr>
      </w:pPr>
      <w:r>
        <w:rPr>
          <w:sz w:val="24"/>
        </w:rPr>
        <w:t>地块的利用历史较长，收集的资料有限，我单位通过查阅地方资料、多次现场调查及走访当地居民等方式收集，并对各方信息进行核查，以减少历史资料不全对判断污染源是否存在造成的不确定性影响。</w:t>
      </w:r>
    </w:p>
    <w:p>
      <w:pPr>
        <w:pStyle w:val="BodyText"/>
        <w:spacing w:line="362" w:lineRule="auto"/>
        <w:ind w:left="111" w:right="226" w:firstLine="480"/>
      </w:pPr>
      <w:r>
        <w:rPr/>
        <w:t>虽然本次调查存在一定的限制条件及不确定性，但总体来说，这些不确定因素在可控范围内，不影响本次报告的结论。</w:t>
      </w:r>
    </w:p>
    <w:p>
      <w:pPr>
        <w:pStyle w:val="Heading1"/>
        <w:numPr>
          <w:ilvl w:val="1"/>
          <w:numId w:val="1"/>
        </w:numPr>
        <w:tabs>
          <w:tab w:pos="604" w:val="left" w:leader="none"/>
        </w:tabs>
        <w:spacing w:line="240" w:lineRule="auto" w:before="0" w:after="0"/>
        <w:ind w:left="603" w:right="0" w:hanging="493"/>
        <w:jc w:val="left"/>
      </w:pPr>
      <w:bookmarkStart w:name="8.3 建议" w:id="9"/>
      <w:bookmarkEnd w:id="9"/>
      <w:r>
        <w:rPr/>
      </w:r>
      <w:bookmarkStart w:name="8.3 建议" w:id="10"/>
      <w:bookmarkEnd w:id="10"/>
      <w:r>
        <w:rPr/>
        <w:t>建议</w:t>
      </w:r>
    </w:p>
    <w:p>
      <w:pPr>
        <w:pStyle w:val="BodyText"/>
        <w:spacing w:before="188"/>
        <w:ind w:left="591"/>
      </w:pPr>
      <w:r>
        <w:rPr/>
        <w:t>本报告对地块下阶段施工提出以下环保措施建议：</w:t>
      </w:r>
    </w:p>
    <w:p>
      <w:pPr>
        <w:pStyle w:val="BodyText"/>
        <w:spacing w:before="158"/>
        <w:ind w:left="591"/>
      </w:pPr>
      <w:r>
        <w:rPr>
          <w:rFonts w:ascii="Times New Roman" w:eastAsia="Times New Roman"/>
        </w:rPr>
        <w:t>1</w:t>
      </w:r>
      <w:r>
        <w:rPr/>
        <w:t>、建议今后地块建设过程中，做好环境保护工作，防止土壤及地下水污染。</w:t>
      </w:r>
    </w:p>
    <w:p>
      <w:pPr>
        <w:pStyle w:val="BodyText"/>
        <w:spacing w:line="364" w:lineRule="auto" w:before="161"/>
        <w:ind w:left="111" w:right="226" w:firstLine="480"/>
        <w:jc w:val="both"/>
      </w:pPr>
      <w:r>
        <w:rPr>
          <w:rFonts w:ascii="Times New Roman" w:eastAsia="Times New Roman"/>
          <w:spacing w:val="-1"/>
        </w:rPr>
        <w:t>2</w:t>
      </w:r>
      <w:r>
        <w:rPr>
          <w:spacing w:val="-21"/>
        </w:rPr>
        <w:t>、建议实施环境监理，跟踪并指导整个施工过程中的环境保护工作，以便及时发现、</w:t>
      </w:r>
      <w:r>
        <w:rPr/>
        <w:t>解决甚至防范施工过程中出现的环境问题，既要确保施工人员安全、施工场地环保措施到位，也要避免施工对外环境造成的不利影响。</w:t>
      </w:r>
    </w:p>
    <w:p>
      <w:pPr>
        <w:spacing w:after="0" w:line="364" w:lineRule="auto"/>
        <w:jc w:val="both"/>
        <w:sectPr>
          <w:pgSz w:w="11910" w:h="16840"/>
          <w:pgMar w:header="0" w:footer="1306" w:top="1200" w:bottom="1580" w:left="1420" w:right="1020"/>
        </w:sectPr>
      </w:pPr>
    </w:p>
    <w:p>
      <w:pPr>
        <w:pStyle w:val="Heading1"/>
      </w:pPr>
      <w:r>
        <w:rPr/>
        <w:pict>
          <v:group style="position:absolute;margin-left:76.556160pt;margin-top:89.634674pt;width:456.4pt;height:647.3pt;mso-position-horizontal-relative:page;mso-position-vertical-relative:page;z-index:-16686080" coordorigin="1531,1793" coordsize="9128,12946">
            <v:shape style="position:absolute;left:1531;top:1792;width:9128;height:12946" type="#_x0000_t75" stroked="false">
              <v:imagedata r:id="rId8" o:title=""/>
            </v:shape>
            <v:shape style="position:absolute;left:4878;top:6530;width:1968;height:1218" coordorigin="4878,6530" coordsize="1968,1218" path="m4878,6530l4878,7010,6026,7010,6703,7748,6518,7010,6846,7010,6846,6930,6846,6810,6846,6530,6518,6530,6026,6530,4878,6530xe" filled="false" stroked="true" strokeweight=".75pt" strokecolor="#ff0000">
              <v:path arrowok="t"/>
              <v:stroke dashstyle="solid"/>
            </v:shape>
            <v:shape style="position:absolute;left:6619;top:7663;width:247;height:247" type="#_x0000_t75" stroked="false">
              <v:imagedata r:id="rId9" o:title=""/>
            </v:shape>
            <v:shape style="position:absolute;left:9749;top:1926;width:764;height:1020" type="#_x0000_t75" stroked="false">
              <v:imagedata r:id="rId10" o:title=""/>
            </v:shape>
            <w10:wrap type="none"/>
          </v:group>
        </w:pict>
      </w:r>
      <w:bookmarkStart w:name="附图1项目地理位置示意图" w:id="11"/>
      <w:bookmarkEnd w:id="11"/>
      <w:r>
        <w:rPr/>
      </w:r>
      <w:r>
        <w:rPr>
          <w:spacing w:val="-22"/>
        </w:rPr>
        <w:t>附图 </w:t>
      </w:r>
      <w:r>
        <w:rPr>
          <w:rFonts w:ascii="Times New Roman" w:eastAsia="Times New Roman"/>
          <w:b/>
        </w:rPr>
        <w:t>1</w:t>
      </w:r>
      <w:r>
        <w:rPr>
          <w:rFonts w:ascii="Times New Roman" w:eastAsia="Times New Roman"/>
          <w:b/>
          <w:spacing w:val="6"/>
        </w:rPr>
        <w:t> </w:t>
      </w:r>
      <w:r>
        <w:rPr/>
        <w:t>项目地理位置示意图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</w:p>
    <w:p>
      <w:pPr>
        <w:pStyle w:val="BodyText"/>
        <w:spacing w:before="66"/>
        <w:ind w:right="578"/>
        <w:jc w:val="center"/>
      </w:pPr>
      <w:r>
        <w:rPr>
          <w:color w:val="FF0000"/>
        </w:rPr>
        <w:t>地块所在位置</w:t>
      </w:r>
    </w:p>
    <w:p>
      <w:pPr>
        <w:spacing w:after="0"/>
        <w:jc w:val="center"/>
        <w:sectPr>
          <w:pgSz w:w="11910" w:h="16840"/>
          <w:pgMar w:header="0" w:footer="1306" w:top="1180" w:bottom="1580" w:left="1420" w:right="1020"/>
        </w:sectPr>
      </w:pPr>
    </w:p>
    <w:p>
      <w:pPr>
        <w:pStyle w:val="Heading1"/>
      </w:pPr>
      <w:bookmarkStart w:name="附图2地块边界图" w:id="12"/>
      <w:bookmarkEnd w:id="12"/>
      <w:r>
        <w:rPr/>
      </w:r>
      <w:r>
        <w:rPr>
          <w:spacing w:val="-22"/>
        </w:rPr>
        <w:t>附图 </w:t>
      </w:r>
      <w:r>
        <w:rPr>
          <w:rFonts w:ascii="Times New Roman" w:eastAsia="Times New Roman"/>
          <w:b/>
        </w:rPr>
        <w:t>2</w:t>
      </w:r>
      <w:r>
        <w:rPr>
          <w:rFonts w:ascii="Times New Roman" w:eastAsia="Times New Roman"/>
          <w:b/>
          <w:spacing w:val="3"/>
        </w:rPr>
        <w:t> </w:t>
      </w:r>
      <w:r>
        <w:rPr/>
        <w:t>地块边界图</w:t>
      </w:r>
    </w:p>
    <w:p>
      <w:pPr>
        <w:pStyle w:val="BodyText"/>
        <w:spacing w:before="11"/>
        <w:rPr>
          <w:sz w:val="12"/>
        </w:rPr>
      </w:pPr>
      <w:r>
        <w:rPr/>
        <w:pict>
          <v:group style="position:absolute;margin-left:77.756165pt;margin-top:10.1875pt;width:453.75pt;height:265.6pt;mso-position-horizontal-relative:page;mso-position-vertical-relative:paragraph;z-index:-15725568;mso-wrap-distance-left:0;mso-wrap-distance-right:0" coordorigin="1555,204" coordsize="9075,5312">
            <v:shape style="position:absolute;left:1555;top:210;width:9075;height:5305" type="#_x0000_t75" stroked="false">
              <v:imagedata r:id="rId11" o:title=""/>
            </v:shape>
            <v:shape style="position:absolute;left:5462;top:1835;width:1793;height:2085" coordorigin="5462,1835" coordsize="1793,2085" path="m5487,1835l6258,1835,6483,1885,7066,1891,7254,2092,7248,3050,7198,3288,7192,3857,7135,3920,5462,3895,5487,1835e" filled="false" stroked="true" strokeweight="1.252904pt" strokecolor="#ff0000">
              <v:path arrowok="t"/>
              <v:stroke dashstyle="solid"/>
            </v:shape>
            <v:shape style="position:absolute;left:10324;top:203;width:294;height:394" type="#_x0000_t75" stroked="false">
              <v:imagedata r:id="rId12" o:title=""/>
            </v:shape>
            <v:shape style="position:absolute;left:4152;top:1208;width:4456;height:2912" coordorigin="4152,1209" coordsize="4456,2912" path="m7072,1885l7248,1697,8426,1697m7254,3044l7430,2862,8608,2862m7210,3294l7405,3482,8539,3482m7204,3864l7392,4058,8526,4058m5888,4121l6935,4121,7135,3920m4152,3626l5218,3626,5456,3883m7261,2098l7455,2292,8589,2292m6483,1885l6853,1209,8063,1209m4228,2054l5268,2054,5475,1847m4961,1572l6026,1572,6264,1835e" filled="false" stroked="true" strokeweight="1.87925pt" strokecolor="#3f3f3f">
              <v:path arrowok="t"/>
              <v:stroke dashstyle="solid"/>
            </v:shape>
            <v:shape style="position:absolute;left:1633;top:4007;width:2188;height:1165" type="#_x0000_t75" stroked="false">
              <v:imagedata r:id="rId13" o:title=""/>
            </v:shape>
            <v:shape style="position:absolute;left:5706;top:4627;width:1491;height:332" type="#_x0000_t75" stroked="false">
              <v:imagedata r:id="rId14" o:title=""/>
            </v:shape>
            <v:shape style="position:absolute;left:6796;top:4865;width:282;height:38" coordorigin="6797,4866" coordsize="282,38" path="m6797,4866l6797,4903,7079,4903,7079,4866e" filled="false" stroked="true" strokeweight=".939281pt" strokecolor="#ff0000">
              <v:path arrowok="t"/>
              <v:stroke dashstyle="solid"/>
            </v:shape>
            <v:shape style="position:absolute;left:2125;top:4399;width:226;height:326" type="#_x0000_t75" stroked="false">
              <v:imagedata r:id="rId15" o:title=""/>
            </v:shape>
            <v:shape style="position:absolute;left:2477;top:4064;width:1346;height:616" type="#_x0000_t202" filled="false" stroked="false">
              <v:textbox inset="0,0,0,0">
                <w:txbxContent>
                  <w:p>
                    <w:pPr>
                      <w:spacing w:line="286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图例</w:t>
                    </w:r>
                  </w:p>
                  <w:p>
                    <w:pPr>
                      <w:spacing w:line="285" w:lineRule="exact" w:before="44"/>
                      <w:ind w:left="323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地块边界</w:t>
                    </w:r>
                  </w:p>
                </w:txbxContent>
              </v:textbox>
              <w10:wrap type="none"/>
            </v:shape>
            <v:shape style="position:absolute;left:2149;top:4904;width:165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2801;top:4863;width:1023;height:251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拐点坐标</w:t>
                    </w:r>
                  </w:p>
                </w:txbxContent>
              </v:textbox>
              <w10:wrap type="none"/>
            </v:shape>
            <v:shape style="position:absolute;left:1709;top:332;width:3778;height:251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  <w:shd w:fill="FFFFFF" w:color="auto" w:val="clear"/>
                      </w:rPr>
                      <w:t>东一路与东福路交叉口西北侧地块</w:t>
                    </w:r>
                  </w:p>
                </w:txbxContent>
              </v:textbox>
              <w10:wrap type="none"/>
            </v:shape>
            <v:shape style="position:absolute;left:5058;top:1396;width:897;height:393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120.270183°E</w:t>
                    </w:r>
                  </w:p>
                  <w:p>
                    <w:pPr>
                      <w:spacing w:before="70"/>
                      <w:ind w:left="68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29.712908°N</w:t>
                    </w:r>
                  </w:p>
                </w:txbxContent>
              </v:textbox>
              <w10:wrap type="none"/>
            </v:shape>
            <v:shape style="position:absolute;left:7006;top:1014;width:1261;height:890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120.270504°E</w:t>
                    </w:r>
                  </w:p>
                  <w:p>
                    <w:pPr>
                      <w:spacing w:before="64"/>
                      <w:ind w:left="9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29.712876°N</w:t>
                    </w:r>
                  </w:p>
                  <w:p>
                    <w:pPr>
                      <w:spacing w:before="93"/>
                      <w:ind w:left="365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120.270825°E</w:t>
                    </w:r>
                  </w:p>
                  <w:p>
                    <w:pPr>
                      <w:spacing w:before="64"/>
                      <w:ind w:left="398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29.712881°N</w:t>
                    </w:r>
                  </w:p>
                </w:txbxContent>
              </v:textbox>
              <w10:wrap type="none"/>
            </v:shape>
            <v:shape style="position:absolute;left:4311;top:1879;width:895;height:375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120.269484°E</w:t>
                    </w:r>
                  </w:p>
                  <w:p>
                    <w:pPr>
                      <w:spacing w:before="52"/>
                      <w:ind w:left="44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29.712903°N</w:t>
                    </w:r>
                  </w:p>
                </w:txbxContent>
              </v:textbox>
              <w10:wrap type="none"/>
            </v:shape>
            <v:shape style="position:absolute;left:5524;top:1857;width:165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6163;top:1851;width:351;height:260" type="#_x0000_t202" filled="false" stroked="false">
              <v:textbox inset="0,0,0,0">
                <w:txbxContent>
                  <w:p>
                    <w:pPr>
                      <w:spacing w:line="194" w:lineRule="auto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sz w:val="20"/>
                      </w:rPr>
                      <w:t>H</w:t>
                    </w:r>
                    <w:r>
                      <w:rPr>
                        <w:rFonts w:ascii="Times New Roman"/>
                        <w:color w:val="FFFF00"/>
                        <w:spacing w:val="69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color w:val="FFFF00"/>
                        <w:position w:val="-5"/>
                        <w:sz w:val="2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6990;top:1922;width:98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J</w:t>
                    </w:r>
                  </w:p>
                </w:txbxContent>
              </v:textbox>
              <w10:wrap type="none"/>
            </v:shape>
            <v:shape style="position:absolute;left:7099;top:2064;width:1336;height:409" type="#_x0000_t202" filled="false" stroked="false">
              <v:textbox inset="0,0,0,0">
                <w:txbxContent>
                  <w:p>
                    <w:pPr>
                      <w:tabs>
                        <w:tab w:pos="440" w:val="left" w:leader="none"/>
                      </w:tabs>
                      <w:spacing w:line="200" w:lineRule="exact" w:before="8"/>
                      <w:ind w:left="467" w:right="18" w:hanging="468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color w:val="FFFF00"/>
                        <w:position w:val="2"/>
                        <w:sz w:val="20"/>
                      </w:rPr>
                      <w:t>A</w:t>
                      <w:tab/>
                    </w: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120.270984°E</w:t>
                    </w:r>
                    <w:r>
                      <w:rPr>
                        <w:rFonts w:ascii="Times New Roman" w:hAnsi="Times New Roman"/>
                        <w:b/>
                        <w:color w:val="FFFF00"/>
                        <w:spacing w:val="-35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29.712818°N</w:t>
                    </w:r>
                  </w:p>
                </w:txbxContent>
              </v:textbox>
              <w10:wrap type="none"/>
            </v:shape>
            <v:shape style="position:absolute;left:7033;top:2951;width:225;height:449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71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B</w:t>
                    </w:r>
                  </w:p>
                  <w:p>
                    <w:pPr>
                      <w:spacing w:before="18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7551;top:2676;width:895;height:387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120.271002°E</w:t>
                    </w:r>
                  </w:p>
                  <w:p>
                    <w:pPr>
                      <w:spacing w:before="64"/>
                      <w:ind w:left="33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29.711864°N</w:t>
                    </w:r>
                  </w:p>
                </w:txbxContent>
              </v:textbox>
              <w10:wrap type="none"/>
            </v:shape>
            <v:shape style="position:absolute;left:4247;top:3446;width:895;height:381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120.269458°E</w:t>
                    </w:r>
                  </w:p>
                  <w:p>
                    <w:pPr>
                      <w:spacing w:before="58"/>
                      <w:ind w:left="44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29.711156°N</w:t>
                    </w:r>
                  </w:p>
                </w:txbxContent>
              </v:textbox>
              <w10:wrap type="none"/>
            </v:shape>
            <v:shape style="position:absolute;left:7492;top:3316;width:895;height:352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120.270957°E</w:t>
                    </w:r>
                  </w:p>
                  <w:p>
                    <w:pPr>
                      <w:spacing w:before="28"/>
                      <w:ind w:left="27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29.711589°N</w:t>
                    </w:r>
                  </w:p>
                </w:txbxContent>
              </v:textbox>
              <w10:wrap type="none"/>
            </v:shape>
            <v:shape style="position:absolute;left:5339;top:3898;width:132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F</w:t>
                    </w:r>
                  </w:p>
                </w:txbxContent>
              </v:textbox>
              <w10:wrap type="none"/>
            </v:shape>
            <v:shape style="position:absolute;left:5973;top:3818;width:1138;height:509" type="#_x0000_t202" filled="false" stroked="false">
              <v:textbox inset="0,0,0,0">
                <w:txbxContent>
                  <w:p>
                    <w:pPr>
                      <w:spacing w:line="282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120.270845°E  </w:t>
                    </w:r>
                    <w:r>
                      <w:rPr>
                        <w:rFonts w:ascii="Times New Roman" w:hAnsi="Times New Roman"/>
                        <w:b/>
                        <w:color w:val="FFFF00"/>
                        <w:spacing w:val="7"/>
                        <w:sz w:val="15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FFFF00"/>
                        <w:position w:val="10"/>
                        <w:sz w:val="20"/>
                      </w:rPr>
                      <w:t>E</w:t>
                    </w:r>
                  </w:p>
                  <w:p>
                    <w:pPr>
                      <w:spacing w:before="52"/>
                      <w:ind w:left="45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29.711130°N</w:t>
                    </w:r>
                  </w:p>
                </w:txbxContent>
              </v:textbox>
              <w10:wrap type="none"/>
            </v:shape>
            <v:shape style="position:absolute;left:7241;top:3721;width:165;height:201" type="#_x0000_t202" filled="false" stroked="false">
              <v:textbox inset="0,0,0,0">
                <w:txbxContent>
                  <w:p>
                    <w:pPr>
                      <w:spacing w:line="195" w:lineRule="exact" w:before="0"/>
                      <w:ind w:left="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FFFF00"/>
                        <w:w w:val="100"/>
                        <w:sz w:val="20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480;top:3887;width:895;height:352" type="#_x0000_t202" filled="false" stroked="false">
              <v:textbox inset="0,0,0,0">
                <w:txbxContent>
                  <w:p>
                    <w:pPr>
                      <w:spacing w:line="149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120.270957°E</w:t>
                    </w:r>
                  </w:p>
                  <w:p>
                    <w:pPr>
                      <w:spacing w:before="29"/>
                      <w:ind w:left="27" w:right="0" w:firstLine="0"/>
                      <w:jc w:val="left"/>
                      <w:rPr>
                        <w:rFonts w:ascii="Times New Roman" w:hAnsi="Times New Roman"/>
                        <w:b/>
                        <w:sz w:val="15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00"/>
                        <w:sz w:val="15"/>
                      </w:rPr>
                      <w:t>29.711235°N</w:t>
                    </w:r>
                  </w:p>
                </w:txbxContent>
              </v:textbox>
              <w10:wrap type="none"/>
            </v:shape>
            <v:shape style="position:absolute;left:5706;top:4627;width:1491;height:332" type="#_x0000_t202" filled="false" stroked="false">
              <v:textbox inset="0,0,0,0">
                <w:txbxContent>
                  <w:p>
                    <w:pPr>
                      <w:spacing w:line="319" w:lineRule="exact" w:before="0"/>
                      <w:ind w:left="16" w:right="0" w:firstLine="0"/>
                      <w:jc w:val="left"/>
                      <w:rPr>
                        <w:rFonts w:ascii="Times New Roman" w:eastAsia="Times New Roman"/>
                        <w:b/>
                        <w:sz w:val="11"/>
                      </w:rPr>
                    </w:pPr>
                    <w:r>
                      <w:rPr>
                        <w:sz w:val="25"/>
                      </w:rPr>
                      <w:t>比例尺： </w:t>
                    </w:r>
                    <w:r>
                      <w:rPr>
                        <w:rFonts w:ascii="Times New Roman" w:eastAsia="Times New Roman"/>
                        <w:b/>
                        <w:position w:val="9"/>
                        <w:sz w:val="11"/>
                      </w:rPr>
                      <w:t>20m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pgSz w:w="11910" w:h="16840"/>
          <w:pgMar w:header="0" w:footer="1306" w:top="1180" w:bottom="1580" w:left="1420" w:right="1020"/>
        </w:sectPr>
      </w:pPr>
    </w:p>
    <w:p>
      <w:pPr>
        <w:spacing w:before="48"/>
        <w:ind w:left="111" w:right="0" w:firstLine="0"/>
        <w:jc w:val="left"/>
        <w:rPr>
          <w:sz w:val="28"/>
        </w:rPr>
      </w:pPr>
      <w:r>
        <w:rPr/>
        <w:pict>
          <v:group style="position:absolute;margin-left:77.756165pt;margin-top:30.573605pt;width:453.75pt;height:265.25pt;mso-position-horizontal-relative:page;mso-position-vertical-relative:paragraph;z-index:15732224" coordorigin="1555,611" coordsize="9075,5305">
            <v:shape style="position:absolute;left:1555;top:611;width:9075;height:5305" type="#_x0000_t75" stroked="false">
              <v:imagedata r:id="rId11" o:title=""/>
            </v:shape>
            <v:shape style="position:absolute;left:5468;top:2242;width:1793;height:2085" coordorigin="5468,2243" coordsize="1793,2085" path="m5493,2243l6270,2243,6490,2293,7072,2299,7261,2499,7254,3457,7210,3695,7198,4265,7141,4328,5468,4303,5493,2243e" filled="false" stroked="true" strokeweight="1.252897pt" strokecolor="#ff0000">
              <v:path arrowok="t"/>
              <v:stroke dashstyle="solid"/>
            </v:shape>
            <v:shape style="position:absolute;left:10332;top:611;width:294;height:394" type="#_x0000_t75" stroked="false">
              <v:imagedata r:id="rId12" o:title=""/>
            </v:shape>
            <v:shape style="position:absolute;left:1645;top:4791;width:2181;height:959" type="#_x0000_t75" stroked="false">
              <v:imagedata r:id="rId16" o:title=""/>
            </v:shape>
            <v:line style="position:absolute" from="1896,5511" to="2548,5511" stroked="true" strokeweight=".626169pt" strokecolor="#ffff98">
              <v:stroke dashstyle="solid"/>
            </v:line>
            <v:shape style="position:absolute;left:1840;top:5478;width:759;height:68" coordorigin="1840,5478" coordsize="759,68" path="m1910,5478l1909,5480,1840,5511,1909,5542,1910,5545,1904,5529,1902,5512,1904,5495,1910,5478xm2598,5511l2536,5480,2534,5478,2540,5495,2542,5512,2540,5529,2534,5545,2536,5542,2598,5511xe" filled="true" fillcolor="#ffff98" stroked="false">
              <v:path arrowok="t"/>
              <v:fill type="solid"/>
            </v:shape>
            <v:shape style="position:absolute;left:2093;top:4913;width:257;height:370" type="#_x0000_t75" stroked="false">
              <v:imagedata r:id="rId17" o:title=""/>
            </v:shape>
            <v:line style="position:absolute" from="7305,3326" to="7474,3326" stroked="true" strokeweight=".626169pt" strokecolor="#ffff00">
              <v:stroke dashstyle="solid"/>
            </v:line>
            <v:shape style="position:absolute;left:7254;top:3293;width:276;height:68" coordorigin="7254,3293" coordsize="276,68" path="m7322,3295l7254,3326,7322,3356,7317,3344,7315,3327,7317,3309,7322,3295xm7323,3357l7322,3356,7323,3360,7323,3357xm7323,3295l7323,3293,7322,3295,7323,3295xm7461,3357l7461,3357,7460,3360,7461,3357xm7530,3326l7461,3295,7460,3293,7466,3309,7468,3327,7466,3344,7461,3357,7530,3326xe" filled="true" fillcolor="#ffff00" stroked="false">
              <v:path arrowok="t"/>
              <v:fill type="solid"/>
            </v:shape>
            <v:line style="position:absolute" from="6277,4365" to="6277,4516" stroked="true" strokeweight=".626659pt" strokecolor="#ffff00">
              <v:stroke dashstyle="solid"/>
            </v:line>
            <v:shape style="position:absolute;left:6120;top:2010;width:195;height:2555" coordorigin="6120,2011" coordsize="195,2555" path="m6189,2180l6187,2177,6171,2183,6154,2185,6137,2183,6120,2177,6120,2180,6151,2243,6189,2180xm6189,2074l6151,2011,6120,2074,6120,2076,6137,2070,6154,2068,6171,2070,6187,2076,6189,2074xm6246,4498l6245,4497,6246,4498,6246,4498xm6314,4497l6313,4498,6296,4504,6279,4506,6262,4504,6246,4498,6277,4566,6309,4506,6314,4497xm6314,4384l6277,4315,6246,4382,6262,4376,6279,4374,6296,4376,6313,4382,6314,4384xe" filled="true" fillcolor="#ffff00" stroked="false">
              <v:path arrowok="t"/>
              <v:fill type="solid"/>
            </v:shape>
            <v:shape style="position:absolute;left:7147;top:2104;width:383;height:276" type="#_x0000_t75" stroked="false">
              <v:imagedata r:id="rId18" o:title=""/>
            </v:shape>
            <v:shape style="position:absolute;left:7173;top:4296;width:401;height:314" type="#_x0000_t75" stroked="false">
              <v:imagedata r:id="rId19" o:title=""/>
            </v:shape>
            <v:shape style="position:absolute;left:3763;top:1766;width:4500;height:2681" coordorigin="3764,1766" coordsize="4500,2681" path="m5180,2199l4754,1766,4115,1766m7430,2906l7787,2555,8263,2555m4948,4447l4541,4046m4541,4046l3764,4046e" filled="false" stroked="true" strokeweight="1.252823pt" strokecolor="#ffff98">
              <v:path arrowok="t"/>
              <v:stroke dashstyle="solid"/>
            </v:shape>
            <v:shape style="position:absolute;left:1645;top:4409;width:2181;height:383" type="#_x0000_t75" stroked="false">
              <v:imagedata r:id="rId20" o:title=""/>
            </v:shape>
            <v:shape style="position:absolute;left:9065;top:5392;width:1492;height:332" type="#_x0000_t75" stroked="false">
              <v:imagedata r:id="rId21" o:title=""/>
            </v:shape>
            <v:shape style="position:absolute;left:10149;top:5630;width:289;height:44" coordorigin="10149,5630" coordsize="289,44" path="m10149,5630l10149,5674,10438,5674,10438,5630e" filled="false" stroked="true" strokeweight=".939268pt" strokecolor="#ff0000">
              <v:path arrowok="t"/>
              <v:stroke dashstyle="solid"/>
            </v:shape>
            <v:shape style="position:absolute;left:1717;top:739;width:3778;height:251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  <w:shd w:fill="FFFFFF" w:color="auto" w:val="clear"/>
                      </w:rPr>
                      <w:t>东一路与东福路交叉口西北侧地块</w:t>
                    </w:r>
                  </w:p>
                </w:txbxContent>
              </v:textbox>
              <w10:wrap type="none"/>
            </v:shape>
            <v:shape style="position:absolute;left:3504;top:1679;width:624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00"/>
                        <w:sz w:val="20"/>
                      </w:rPr>
                      <w:t>望湖路</w:t>
                    </w:r>
                  </w:p>
                </w:txbxContent>
              </v:textbox>
              <w10:wrap type="none"/>
            </v:shape>
            <v:shape style="position:absolute;left:8291;top:2454;width:624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00"/>
                        <w:sz w:val="20"/>
                      </w:rPr>
                      <w:t>东福路</w:t>
                    </w:r>
                  </w:p>
                </w:txbxContent>
              </v:textbox>
              <w10:wrap type="none"/>
            </v:shape>
            <v:shape style="position:absolute;left:5874;top:3158;width:1027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项目所在地</w:t>
                    </w:r>
                  </w:p>
                </w:txbxContent>
              </v:textbox>
              <w10:wrap type="none"/>
            </v:shape>
            <v:shape style="position:absolute;left:7315;top:3208;width:199;height:101" type="#_x0000_t202" filled="false" stroked="false">
              <v:textbox inset="0,0,0,0">
                <w:txbxContent>
                  <w:p>
                    <w:pPr>
                      <w:spacing w:line="9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0"/>
                      </w:rPr>
                    </w:pPr>
                    <w:r>
                      <w:rPr>
                        <w:rFonts w:ascii="Times New Roman"/>
                        <w:color w:val="FFFF00"/>
                        <w:sz w:val="10"/>
                      </w:rPr>
                      <w:t>20m</w:t>
                    </w:r>
                  </w:p>
                </w:txbxContent>
              </v:textbox>
              <w10:wrap type="none"/>
            </v:shape>
            <v:shape style="position:absolute;left:3104;top:3956;width:624;height:201" type="#_x0000_t202" filled="false" stroked="false">
              <v:textbox inset="0,0,0,0">
                <w:txbxContent>
                  <w:p>
                    <w:pPr>
                      <w:spacing w:line="20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00"/>
                        <w:sz w:val="20"/>
                      </w:rPr>
                      <w:t>东一路</w:t>
                    </w:r>
                  </w:p>
                </w:txbxContent>
              </v:textbox>
              <w10:wrap type="none"/>
            </v:shape>
            <v:shape style="position:absolute;left:9065;top:5392;width:1492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14" w:right="0" w:firstLine="0"/>
                      <w:jc w:val="left"/>
                      <w:rPr>
                        <w:rFonts w:ascii="Times New Roman" w:eastAsia="Times New Roman"/>
                        <w:b/>
                        <w:sz w:val="11"/>
                      </w:rPr>
                    </w:pPr>
                    <w:r>
                      <w:rPr>
                        <w:sz w:val="25"/>
                      </w:rPr>
                      <w:t>比例尺： </w:t>
                    </w:r>
                    <w:r>
                      <w:rPr>
                        <w:rFonts w:ascii="Times New Roman" w:eastAsia="Times New Roman"/>
                        <w:b/>
                        <w:position w:val="9"/>
                        <w:sz w:val="11"/>
                      </w:rPr>
                      <w:t>20m</w:t>
                    </w:r>
                  </w:p>
                </w:txbxContent>
              </v:textbox>
              <w10:wrap type="none"/>
            </v:shape>
            <v:shape style="position:absolute;left:7805;top:4859;width:1335;height:345" type="#_x0000_t202" filled="true" fillcolor="#ffff98" stroked="false">
              <v:textbox inset="0,0,0,0">
                <w:txbxContent>
                  <w:p>
                    <w:pPr>
                      <w:spacing w:before="40"/>
                      <w:ind w:left="6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华城美兰公寓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418;top:4859;width:1304;height:345" type="#_x0000_t202" filled="true" fillcolor="#ffff98" stroked="false">
              <v:textbox inset="0,0,0,0">
                <w:txbxContent>
                  <w:p>
                    <w:pPr>
                      <w:spacing w:before="40"/>
                      <w:ind w:left="5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东盛幸福家园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1645;top:4409;width:2181;height:1341" type="#_x0000_t202" filled="false" stroked="false">
              <v:textbox inset="0,0,0,0">
                <w:txbxContent>
                  <w:p>
                    <w:pPr>
                      <w:spacing w:before="25"/>
                      <w:ind w:left="839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图例</w:t>
                    </w:r>
                  </w:p>
                  <w:p>
                    <w:pPr>
                      <w:spacing w:line="324" w:lineRule="auto" w:before="130"/>
                      <w:ind w:left="1091" w:right="85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pacing w:val="-1"/>
                        <w:sz w:val="25"/>
                      </w:rPr>
                      <w:t>地块边界</w:t>
                    </w:r>
                    <w:r>
                      <w:rPr>
                        <w:sz w:val="25"/>
                      </w:rPr>
                      <w:t>距离</w:t>
                    </w:r>
                  </w:p>
                </w:txbxContent>
              </v:textbox>
              <w10:wrap type="none"/>
            </v:shape>
            <v:shape style="position:absolute;left:7874;top:3219;width:978;height:339" type="#_x0000_t202" filled="true" fillcolor="#ffff98" stroked="false">
              <v:textbox inset="0,0,0,0">
                <w:txbxContent>
                  <w:p>
                    <w:pPr>
                      <w:spacing w:before="35"/>
                      <w:ind w:left="189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紫悦城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4208;top:3144;width:972;height:345" type="#_x0000_t202" filled="true" fillcolor="#ffff98" stroked="false">
              <v:textbox inset="0,0,0,0">
                <w:txbxContent>
                  <w:p>
                    <w:pPr>
                      <w:spacing w:before="39"/>
                      <w:ind w:left="18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瑞东园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8025;top:1265;width:978;height:338" type="#_x0000_t202" filled="true" fillcolor="#ffff98" stroked="false">
              <v:textbox inset="0,0,0,0">
                <w:txbxContent>
                  <w:p>
                    <w:pPr>
                      <w:spacing w:before="36"/>
                      <w:ind w:left="18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和风苑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606;top:1265;width:978;height:338" type="#_x0000_t202" filled="true" fillcolor="#ffff98" stroked="false">
              <v:textbox inset="0,0,0,0">
                <w:txbxContent>
                  <w:p>
                    <w:pPr>
                      <w:spacing w:before="36"/>
                      <w:ind w:left="8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望湖佳苑</w:t>
                    </w:r>
                  </w:p>
                </w:txbxContent>
              </v:textbox>
              <v:fill opacity="45747f" type="solid"/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684544" from="307.574768pt,109.623331pt" to="307.574768pt,103.040306pt" stroked="true" strokeweight=".626659pt" strokecolor="#ffff00">
            <v:stroke dashstyle="solid"/>
            <w10:wrap type="none"/>
          </v:line>
        </w:pict>
      </w:r>
      <w:r>
        <w:rPr/>
        <w:pict>
          <v:shape style="position:absolute;margin-left:367.00473pt;margin-top:277.510101pt;width:9.050pt;height:5.05pt;mso-position-horizontal-relative:page;mso-position-vertical-relative:page;z-index:15733248;rotation:39" type="#_x0000_t136" fillcolor="#ffff00" stroked="f">
            <o:extrusion v:ext="view" autorotationcenter="t"/>
            <v:textpath style="font-family:&quot;Times New Roman&quot;;font-size:5pt;v-text-kern:t;mso-text-shadow:auto" string="40m"/>
            <w10:wrap type="none"/>
          </v:shape>
        </w:pict>
      </w:r>
      <w:r>
        <w:rPr/>
        <w:pict>
          <v:shape style="position:absolute;margin-left:299.654999pt;margin-top:100.92189pt;width:7.05pt;height:10.9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FFFF00"/>
                      <w:sz w:val="10"/>
                    </w:rPr>
                    <w:t>20m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742493pt;margin-top:275.63031pt;width:7.05pt;height:10.9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2"/>
                    <w:ind w:left="20" w:right="0" w:firstLine="0"/>
                    <w:jc w:val="left"/>
                    <w:rPr>
                      <w:rFonts w:ascii="Times New Roman"/>
                      <w:sz w:val="10"/>
                    </w:rPr>
                  </w:pPr>
                  <w:r>
                    <w:rPr>
                      <w:rFonts w:ascii="Times New Roman"/>
                      <w:color w:val="FFFF00"/>
                      <w:sz w:val="10"/>
                    </w:rPr>
                    <w:t>20m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8.950531pt;margin-top:107.607872pt;width:9pt;height:5.05pt;mso-position-horizontal-relative:page;mso-position-vertical-relative:paragraph;z-index:15734784;rotation:331" type="#_x0000_t136" fillcolor="#ffff00" stroked="f">
            <o:extrusion v:ext="view" autorotationcenter="t"/>
            <v:textpath style="font-family:&quot;Times New Roman&quot;;font-size:5pt;v-text-kern:t;mso-text-shadow:auto" string="40m"/>
            <w10:wrap type="none"/>
          </v:shape>
        </w:pict>
      </w:r>
      <w:bookmarkStart w:name="附图3周围环境示意图" w:id="13"/>
      <w:bookmarkEnd w:id="13"/>
      <w:r>
        <w:rPr/>
      </w:r>
      <w:r>
        <w:rPr>
          <w:spacing w:val="-22"/>
          <w:sz w:val="28"/>
        </w:rPr>
        <w:t>附图 </w:t>
      </w:r>
      <w:r>
        <w:rPr>
          <w:rFonts w:ascii="Times New Roman" w:eastAsia="Times New Roman"/>
          <w:b/>
          <w:sz w:val="28"/>
        </w:rPr>
        <w:t>3</w:t>
      </w:r>
      <w:r>
        <w:rPr>
          <w:rFonts w:ascii="Times New Roman" w:eastAsia="Times New Roman"/>
          <w:b/>
          <w:spacing w:val="4"/>
          <w:sz w:val="28"/>
        </w:rPr>
        <w:t> </w:t>
      </w:r>
      <w:r>
        <w:rPr>
          <w:sz w:val="28"/>
        </w:rPr>
        <w:t>周围环境示意图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1306" w:top="1180" w:bottom="1580" w:left="1420" w:right="1020"/>
        </w:sectPr>
      </w:pPr>
    </w:p>
    <w:p>
      <w:pPr>
        <w:pStyle w:val="Heading1"/>
      </w:pPr>
      <w:bookmarkStart w:name="附图4周围敏感目标分布图" w:id="14"/>
      <w:bookmarkEnd w:id="14"/>
      <w:r>
        <w:rPr/>
      </w:r>
      <w:r>
        <w:rPr>
          <w:spacing w:val="-22"/>
        </w:rPr>
        <w:t>附图 </w:t>
      </w:r>
      <w:r>
        <w:rPr>
          <w:rFonts w:ascii="Times New Roman" w:eastAsia="Times New Roman"/>
          <w:b/>
        </w:rPr>
        <w:t>4</w:t>
      </w:r>
      <w:r>
        <w:rPr>
          <w:rFonts w:ascii="Times New Roman" w:eastAsia="Times New Roman"/>
          <w:b/>
          <w:spacing w:val="6"/>
        </w:rPr>
        <w:t> </w:t>
      </w:r>
      <w:r>
        <w:rPr/>
        <w:t>周围敏感目标分布图</w:t>
      </w:r>
    </w:p>
    <w:p>
      <w:pPr>
        <w:pStyle w:val="BodyText"/>
        <w:spacing w:before="9"/>
        <w:rPr>
          <w:sz w:val="13"/>
        </w:rPr>
      </w:pPr>
      <w:r>
        <w:rPr/>
        <w:pict>
          <v:group style="position:absolute;margin-left:78.262566pt;margin-top:10.728125pt;width:452.55pt;height:338.3pt;mso-position-horizontal-relative:page;mso-position-vertical-relative:paragraph;z-index:-15721984;mso-wrap-distance-left:0;mso-wrap-distance-right:0" coordorigin="1565,215" coordsize="9051,6766">
            <v:shape style="position:absolute;left:1565;top:214;width:9051;height:6766" type="#_x0000_t75" stroked="false">
              <v:imagedata r:id="rId22" o:title=""/>
            </v:shape>
            <v:shape style="position:absolute;left:1665;top:5825;width:2520;height:996" type="#_x0000_t75" stroked="false">
              <v:imagedata r:id="rId23" o:title=""/>
            </v:shape>
            <v:shape style="position:absolute;left:10123;top:214;width:492;height:662" type="#_x0000_t75" stroked="false">
              <v:imagedata r:id="rId24" o:title=""/>
            </v:shape>
            <v:shape style="position:absolute;left:1645;top:293;width:4247;height:598" type="#_x0000_t75" stroked="false">
              <v:imagedata r:id="rId25" o:title=""/>
            </v:shape>
            <v:shape style="position:absolute;left:6207;top:3516;width:358;height:416" coordorigin="6207,3516" coordsize="358,416" path="m6213,3516l6367,3516,6411,3526,6526,3528,6565,3567,6563,3759,6554,3806,6552,3921,6540,3932,6207,3928,6213,3516e" filled="false" stroked="true" strokeweight=".70071pt" strokecolor="#ff0000">
              <v:path arrowok="t"/>
              <v:stroke dashstyle="solid"/>
            </v:shape>
            <v:line style="position:absolute" from="6564,3706" to="8804,3706" stroked="true" strokeweight=".526431pt" strokecolor="#ff0000">
              <v:stroke dashstyle="solid"/>
            </v:line>
            <v:shape style="position:absolute;left:8793;top:3660;width:138;height:92" coordorigin="8793,3660" coordsize="138,92" path="m8793,3660l8793,3752,8930,3706,8793,3660xe" filled="true" fillcolor="#ff0000" stroked="false">
              <v:path arrowok="t"/>
              <v:fill type="solid"/>
            </v:shape>
            <v:shape style="position:absolute;left:5854;top:2306;width:2342;height:2529" coordorigin="5854,2307" coordsize="2342,2529" path="m6177,3451l5953,3451,5953,3998,6177,3998,6177,3451xm6538,4029l5854,4029,5854,4377,6538,4377,6538,4029xm6994,4543l6428,4543,6428,4728,6994,4728,6994,4543xm7144,4029l6579,4029,6579,4377,7144,4377,7144,4029xm7819,4437l7025,4437,7025,4835,7819,4835,7819,4437xm7859,3038l7263,3038,7263,3223,7859,3223,7859,3038xm7958,2307l6860,2307,6860,2730,7958,2730,7958,2307xm8196,3478l7104,3478,7104,3889,8196,3889,8196,3478xe" filled="true" fillcolor="#ffff98" stroked="false">
              <v:path arrowok="t"/>
              <v:fill opacity="45747f" type="solid"/>
            </v:shape>
            <v:shape style="position:absolute;left:2040;top:6500;width:282;height:282" type="#_x0000_t75" stroked="false">
              <v:imagedata r:id="rId26" o:title=""/>
            </v:shape>
            <v:shape style="position:absolute;left:2055;top:5984;width:265;height:398" coordorigin="2055,5985" coordsize="265,398" path="m2253,6316l2320,6117,2253,5985,2121,6051,2055,6250,2121,6383,2253,6316e" filled="false" stroked="true" strokeweight="1.576522pt" strokecolor="#ff0000">
              <v:path arrowok="t"/>
              <v:stroke dashstyle="solid"/>
            </v:shape>
            <v:rect style="position:absolute;left:6707;top:3393;width:239;height:663" filled="true" fillcolor="#ffff98" stroked="false">
              <v:fill opacity="45747f" type="solid"/>
            </v:rect>
            <v:shape style="position:absolute;left:7064;top:2884;width:854;height:199" coordorigin="7065,2885" coordsize="854,199" path="m7065,3084l7263,2885,7918,2885e" filled="false" stroked="true" strokeweight=".526362pt" strokecolor="#ffffff">
              <v:path arrowok="t"/>
              <v:stroke dashstyle="solid"/>
            </v:shape>
            <v:shape style="position:absolute;left:8402;top:6263;width:1886;height:558" type="#_x0000_t75" stroked="false">
              <v:imagedata r:id="rId27" o:title=""/>
            </v:shape>
            <v:shape style="position:absolute;left:9620;top:6605;width:278;height:72" coordorigin="9620,6605" coordsize="278,72" path="m9620,6605l9620,6677,9898,6677,9898,6605e" filled="false" stroked="true" strokeweight="1.579048pt" strokecolor="#ff0000">
              <v:path arrowok="t"/>
              <v:stroke dashstyle="solid"/>
            </v:shape>
            <v:shape style="position:absolute;left:7927;top:2796;width:695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FFFFFF"/>
                        <w:w w:val="95"/>
                        <w:sz w:val="17"/>
                      </w:rPr>
                      <w:t>高湖南渠</w:t>
                    </w:r>
                  </w:p>
                </w:txbxContent>
              </v:textbox>
              <w10:wrap type="none"/>
            </v:shape>
            <v:shape style="position:absolute;left:6742;top:3417;width:189;height:371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紫</w:t>
                    </w:r>
                  </w:p>
                  <w:p>
                    <w:pPr>
                      <w:spacing w:line="186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悦</w:t>
                    </w:r>
                  </w:p>
                </w:txbxContent>
              </v:textbox>
              <w10:wrap type="none"/>
            </v:shape>
            <v:shape style="position:absolute;left:8430;top:3522;width:369;height:197" type="#_x0000_t202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rFonts w:ascii="Times New Roman"/>
                        <w:sz w:val="19"/>
                      </w:rPr>
                    </w:pPr>
                    <w:r>
                      <w:rPr>
                        <w:rFonts w:ascii="Times New Roman"/>
                        <w:w w:val="105"/>
                        <w:sz w:val="19"/>
                      </w:rPr>
                      <w:t>1km</w:t>
                    </w:r>
                  </w:p>
                </w:txbxContent>
              </v:textbox>
              <w10:wrap type="none"/>
            </v:shape>
            <v:shape style="position:absolute;left:5981;top:3837;width:189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园</w:t>
                    </w:r>
                  </w:p>
                </w:txbxContent>
              </v:textbox>
              <w10:wrap type="none"/>
            </v:shape>
            <v:shape style="position:absolute;left:6742;top:3837;width:189;height:169" type="#_x0000_t202" filled="false" stroked="false">
              <v:textbox inset="0,0,0,0">
                <w:txbxContent>
                  <w:p>
                    <w:pPr>
                      <w:spacing w:line="16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城</w:t>
                    </w:r>
                  </w:p>
                </w:txbxContent>
              </v:textbox>
              <w10:wrap type="none"/>
            </v:shape>
            <v:shape style="position:absolute;left:5943;top:3996;width:1835;height:820" type="#_x0000_t202" filled="false" stroked="false">
              <v:textbox inset="0,0,0,0">
                <w:txbxContent>
                  <w:p>
                    <w:pPr>
                      <w:spacing w:line="193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8"/>
                        <w:sz w:val="17"/>
                      </w:rPr>
                      <w:t>东盛幸 华城美</w:t>
                    </w:r>
                  </w:p>
                  <w:p>
                    <w:pPr>
                      <w:spacing w:line="240" w:lineRule="auto" w:before="10"/>
                      <w:rPr>
                        <w:sz w:val="22"/>
                      </w:rPr>
                    </w:pPr>
                  </w:p>
                  <w:p>
                    <w:pPr>
                      <w:spacing w:line="129" w:lineRule="auto" w:before="0"/>
                      <w:ind w:left="515" w:right="18" w:firstLine="627"/>
                      <w:jc w:val="left"/>
                      <w:rPr>
                        <w:sz w:val="17"/>
                      </w:rPr>
                    </w:pPr>
                    <w:r>
                      <w:rPr>
                        <w:spacing w:val="-3"/>
                        <w:sz w:val="17"/>
                      </w:rPr>
                      <w:t>诸暨市中</w:t>
                    </w:r>
                    <w:r>
                      <w:rPr>
                        <w:spacing w:val="6"/>
                        <w:sz w:val="17"/>
                      </w:rPr>
                      <w:t>东晖苑 </w:t>
                    </w:r>
                    <w:r>
                      <w:rPr>
                        <w:position w:val="-9"/>
                        <w:sz w:val="17"/>
                      </w:rPr>
                      <w:t>医医院</w:t>
                    </w:r>
                  </w:p>
                </w:txbxContent>
              </v:textbox>
              <w10:wrap type="none"/>
            </v:shape>
            <v:shape style="position:absolute;left:5742;top:5379;width:767;height:152" type="#_x0000_t202" filled="true" fillcolor="#ffff98" stroked="false">
              <v:textbox inset="0,0,0,0">
                <w:txbxContent>
                  <w:p>
                    <w:pPr>
                      <w:spacing w:line="152" w:lineRule="exact" w:before="0"/>
                      <w:ind w:left="4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浣东小学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338;top:5027;width:735;height:219" type="#_x0000_t202" filled="true" fillcolor="#ffff98" stroked="false">
              <v:textbox inset="0,0,0,0">
                <w:txbxContent>
                  <w:p>
                    <w:pPr>
                      <w:spacing w:line="196" w:lineRule="exact" w:before="0"/>
                      <w:ind w:left="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福田花园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7170;top:4190;width:717;height:187" type="#_x0000_t202" filled="true" fillcolor="#ffff98" stroked="false">
              <v:textbox inset="0,0,0,0">
                <w:txbxContent>
                  <w:p>
                    <w:pPr>
                      <w:spacing w:line="116" w:lineRule="exact" w:before="0"/>
                      <w:ind w:left="3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东方俊园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579;top:4190;width:565;height:187" type="#_x0000_t202" filled="true" fillcolor="#ffff98" stroked="false">
              <v:textbox inset="0,0,0,0">
                <w:txbxContent>
                  <w:p>
                    <w:pPr>
                      <w:spacing w:line="187" w:lineRule="exact" w:before="0"/>
                      <w:ind w:left="3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兰公寓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953;top:4190;width:585;height:187" type="#_x0000_t202" filled="true" fillcolor="#ffff98" stroked="false">
              <v:textbox inset="0,0,0,0">
                <w:txbxContent>
                  <w:p>
                    <w:pPr>
                      <w:spacing w:line="187" w:lineRule="exact" w:before="0"/>
                      <w:ind w:left="-1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福家园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953;top:3607;width:224;height:205" type="#_x0000_t202" filled="true" fillcolor="#ffff98" stroked="false">
              <v:textbox inset="0,0,0,0">
                <w:txbxContent>
                  <w:p>
                    <w:pPr>
                      <w:spacing w:line="204" w:lineRule="exact" w:before="0"/>
                      <w:ind w:left="2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东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119;top:3607;width:739;height:205" type="#_x0000_t202" filled="true" fillcolor="#ffff98" stroked="false">
              <v:textbox inset="0,0,0,0">
                <w:txbxContent>
                  <w:p>
                    <w:pPr>
                      <w:spacing w:line="197" w:lineRule="exact" w:before="0"/>
                      <w:ind w:left="33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郎臻熙苑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953;top:3451;width:224;height:157" type="#_x0000_t202" filled="true" fillcolor="#ffff98" stroked="false">
              <v:textbox inset="0,0,0,0">
                <w:txbxContent>
                  <w:p>
                    <w:pPr>
                      <w:spacing w:line="157" w:lineRule="exact" w:before="0"/>
                      <w:ind w:left="2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8"/>
                        <w:sz w:val="17"/>
                      </w:rPr>
                      <w:t>瑞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953;top:3223;width:1310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-19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望湖佳苑 和风苑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7263;top:3037;width:625;height:186" type="#_x0000_t202" filled="false" stroked="false">
              <v:textbox inset="0,0,0,0">
                <w:txbxContent>
                  <w:p>
                    <w:pPr>
                      <w:spacing w:line="185" w:lineRule="exact" w:before="0"/>
                      <w:ind w:left="4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多彩城</w:t>
                    </w:r>
                  </w:p>
                </w:txbxContent>
              </v:textbox>
              <w10:wrap type="none"/>
            </v:shape>
            <v:shape style="position:absolute;left:7104;top:3670;width:1092;height:219" type="#_x0000_t202" filled="true" fillcolor="#ffff98" stroked="false">
              <v:textbox inset="0,0,0,0">
                <w:txbxContent>
                  <w:p>
                    <w:pPr>
                      <w:spacing w:before="0"/>
                      <w:ind w:left="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道中心幼儿园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7104;top:3477;width:1092;height:193" type="#_x0000_t202" filled="true" fillcolor="#ffff98" stroked="false">
              <v:textbox inset="0,0,0,0">
                <w:txbxContent>
                  <w:p>
                    <w:pPr>
                      <w:spacing w:line="192" w:lineRule="exact" w:before="0"/>
                      <w:ind w:left="4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诸暨市浣东街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859;top:2496;width:1098;height:235" type="#_x0000_t202" filled="true" fillcolor="#ffff98" stroked="false">
              <v:textbox inset="0,0,0,0">
                <w:txbxContent>
                  <w:p>
                    <w:pPr>
                      <w:spacing w:before="9"/>
                      <w:ind w:left="12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语实验学校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859;top:2306;width:1098;height:190" type="#_x0000_t202" filled="true" fillcolor="#ffff98" stroked="false">
              <v:textbox inset="0,0,0,0">
                <w:txbxContent>
                  <w:p>
                    <w:pPr>
                      <w:spacing w:line="190" w:lineRule="exact" w:before="0"/>
                      <w:ind w:left="4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诸暨市开放双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424;top:2306;width:821;height:190" type="#_x0000_t202" filled="true" fillcolor="#ffff98" stroked="false">
              <v:textbox inset="0,0,0,0">
                <w:txbxContent>
                  <w:p>
                    <w:pPr>
                      <w:spacing w:line="190" w:lineRule="exact" w:before="0"/>
                      <w:ind w:left="3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郎臻静苑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244;top:2036;width:821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7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永和花园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8402;top:6263;width:1886;height:558" type="#_x0000_t202" filled="false" stroked="false">
              <v:textbox inset="0,0,0,0">
                <w:txbxContent>
                  <w:p>
                    <w:pPr>
                      <w:spacing w:before="82"/>
                      <w:ind w:left="28" w:right="0" w:firstLine="0"/>
                      <w:jc w:val="left"/>
                      <w:rPr>
                        <w:rFonts w:ascii="Times New Roman" w:eastAsia="Times New Roman"/>
                        <w:b/>
                        <w:sz w:val="19"/>
                      </w:rPr>
                    </w:pPr>
                    <w:r>
                      <w:rPr>
                        <w:spacing w:val="-4"/>
                        <w:position w:val="-9"/>
                        <w:sz w:val="25"/>
                      </w:rPr>
                      <w:t>比例尺： </w:t>
                    </w:r>
                    <w:r>
                      <w:rPr>
                        <w:rFonts w:ascii="Times New Roman" w:eastAsia="Times New Roman"/>
                        <w:b/>
                        <w:sz w:val="19"/>
                      </w:rPr>
                      <w:t>100m</w:t>
                    </w:r>
                  </w:p>
                </w:txbxContent>
              </v:textbox>
              <w10:wrap type="none"/>
            </v:shape>
            <v:shape style="position:absolute;left:6655;top:6084;width:735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鹰山小区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723;top:6084;width:735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金悦华庭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1665;top:5825;width:2520;height:996" type="#_x0000_t202" filled="false" stroked="false">
              <v:textbox inset="0,0,0,0">
                <w:txbxContent>
                  <w:p>
                    <w:pPr>
                      <w:spacing w:before="79"/>
                      <w:ind w:left="111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地块边界</w:t>
                    </w:r>
                  </w:p>
                  <w:p>
                    <w:pPr>
                      <w:spacing w:before="184"/>
                      <w:ind w:left="1116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rFonts w:ascii="Times New Roman" w:eastAsia="Times New Roman"/>
                        <w:sz w:val="25"/>
                      </w:rPr>
                      <w:t>1km</w:t>
                    </w:r>
                    <w:r>
                      <w:rPr>
                        <w:sz w:val="25"/>
                      </w:rPr>
                      <w:t>范围</w:t>
                    </w:r>
                  </w:p>
                </w:txbxContent>
              </v:textbox>
              <w10:wrap type="none"/>
            </v:shape>
            <v:shape style="position:absolute;left:4416;top:5640;width:768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4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城市之星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7887;top:5425;width:647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69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嘉和苑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4312;top:5133;width:768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47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中央华府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265;top:4543;width:648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7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兴盛苑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139;top:3229;width:735;height:186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3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金鑫花园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072;top:2600;width:648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7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东曦苑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4484;top:2481;width:648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71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翡翠园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7362;top:1936;width:596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45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锦湖苑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5946;top:1705;width:781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5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旺庭公馆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4881;top:1705;width:920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39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丁严王小区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6137;top:1300;width:729;height:185" type="#_x0000_t202" filled="true" fillcolor="#ffff98" stroked="false">
              <v:textbox inset="0,0,0,0">
                <w:txbxContent>
                  <w:p>
                    <w:pPr>
                      <w:spacing w:line="185" w:lineRule="exact" w:before="0"/>
                      <w:ind w:left="28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95"/>
                        <w:sz w:val="17"/>
                      </w:rPr>
                      <w:t>万达华府</w:t>
                    </w:r>
                  </w:p>
                </w:txbxContent>
              </v:textbox>
              <v:fill opacity="45747f" type="solid"/>
              <w10:wrap type="none"/>
            </v:shape>
            <v:shape style="position:absolute;left:1645;top:293;width:4247;height:598" type="#_x0000_t202" filled="false" stroked="false">
              <v:textbox inset="0,0,0,0">
                <w:txbxContent>
                  <w:p>
                    <w:pPr>
                      <w:spacing w:before="133"/>
                      <w:ind w:left="232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东一路与东福路交叉口西北侧地块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840"/>
          <w:pgMar w:header="0" w:footer="1306" w:top="1180" w:bottom="1580" w:left="1420" w:right="1020"/>
        </w:sectPr>
      </w:pPr>
    </w:p>
    <w:p>
      <w:pPr>
        <w:spacing w:before="48"/>
        <w:ind w:left="111" w:right="0" w:firstLine="0"/>
        <w:jc w:val="left"/>
        <w:rPr>
          <w:sz w:val="28"/>
        </w:rPr>
      </w:pPr>
      <w:bookmarkStart w:name="附图5地块踏勘照片" w:id="15"/>
      <w:bookmarkEnd w:id="15"/>
      <w:r>
        <w:rPr/>
      </w:r>
      <w:r>
        <w:rPr>
          <w:spacing w:val="-22"/>
          <w:sz w:val="28"/>
        </w:rPr>
        <w:t>附图 </w:t>
      </w:r>
      <w:r>
        <w:rPr>
          <w:rFonts w:ascii="Times New Roman" w:eastAsia="Times New Roman"/>
          <w:b/>
          <w:sz w:val="28"/>
        </w:rPr>
        <w:t>5</w:t>
      </w:r>
      <w:r>
        <w:rPr>
          <w:rFonts w:ascii="Times New Roman" w:eastAsia="Times New Roman"/>
          <w:b/>
          <w:spacing w:val="3"/>
          <w:sz w:val="28"/>
        </w:rPr>
        <w:t> </w:t>
      </w:r>
      <w:r>
        <w:rPr>
          <w:sz w:val="28"/>
        </w:rPr>
        <w:t>地块踏勘照片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1260159</wp:posOffset>
            </wp:positionH>
            <wp:positionV relativeFrom="paragraph">
              <wp:posOffset>119078</wp:posOffset>
            </wp:positionV>
            <wp:extent cx="2520550" cy="1889759"/>
            <wp:effectExtent l="0" t="0" r="0" b="0"/>
            <wp:wrapTopAndBottom/>
            <wp:docPr id="5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550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3960498</wp:posOffset>
            </wp:positionH>
            <wp:positionV relativeFrom="paragraph">
              <wp:posOffset>119078</wp:posOffset>
            </wp:positionV>
            <wp:extent cx="2520550" cy="1889759"/>
            <wp:effectExtent l="0" t="0" r="0" b="0"/>
            <wp:wrapTopAndBottom/>
            <wp:docPr id="7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550" cy="1889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252" w:val="left" w:leader="none"/>
        </w:tabs>
        <w:spacing w:after="3"/>
        <w:ind w:right="112"/>
        <w:jc w:val="center"/>
      </w:pPr>
      <w:r>
        <w:rPr/>
        <w:t>东侧</w:t>
        <w:tab/>
        <w:t>南侧</w:t>
      </w:r>
    </w:p>
    <w:p>
      <w:pPr>
        <w:tabs>
          <w:tab w:pos="4817" w:val="left" w:leader="none"/>
        </w:tabs>
        <w:spacing w:line="240" w:lineRule="auto"/>
        <w:ind w:left="5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19940" cy="1889760"/>
            <wp:effectExtent l="0" t="0" r="0" b="0"/>
            <wp:docPr id="9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4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19940" cy="1889760"/>
            <wp:effectExtent l="0" t="0" r="0" b="0"/>
            <wp:docPr id="11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94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4252" w:val="left" w:leader="none"/>
        </w:tabs>
        <w:spacing w:before="14"/>
        <w:ind w:right="112"/>
        <w:jc w:val="center"/>
      </w:pPr>
      <w:r>
        <w:rPr/>
        <w:t>西侧</w:t>
        <w:tab/>
        <w:t>北侧</w:t>
      </w:r>
    </w:p>
    <w:p>
      <w:pPr>
        <w:spacing w:after="0"/>
        <w:jc w:val="center"/>
        <w:sectPr>
          <w:pgSz w:w="11910" w:h="16840"/>
          <w:pgMar w:header="0" w:footer="1306" w:top="1180" w:bottom="1580" w:left="1420" w:right="1020"/>
        </w:sectPr>
      </w:pPr>
    </w:p>
    <w:p>
      <w:pPr>
        <w:pStyle w:val="Heading1"/>
        <w:spacing w:before="34"/>
      </w:pPr>
      <w:bookmarkStart w:name="附图6现场快速检测照片" w:id="16"/>
      <w:bookmarkEnd w:id="16"/>
      <w:r>
        <w:rPr/>
      </w:r>
      <w:r>
        <w:rPr>
          <w:spacing w:val="-22"/>
        </w:rPr>
        <w:t>附图 </w:t>
      </w:r>
      <w:r>
        <w:rPr>
          <w:rFonts w:ascii="Times New Roman" w:eastAsia="Times New Roman"/>
          <w:b/>
        </w:rPr>
        <w:t>6</w:t>
      </w:r>
      <w:r>
        <w:rPr>
          <w:rFonts w:ascii="Times New Roman" w:eastAsia="Times New Roman"/>
          <w:b/>
          <w:spacing w:val="4"/>
        </w:rPr>
        <w:t> </w:t>
      </w:r>
      <w:r>
        <w:rPr/>
        <w:t>现场快速检测照片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1260159</wp:posOffset>
            </wp:positionH>
            <wp:positionV relativeFrom="paragraph">
              <wp:posOffset>118478</wp:posOffset>
            </wp:positionV>
            <wp:extent cx="2520550" cy="1889760"/>
            <wp:effectExtent l="0" t="0" r="0" b="0"/>
            <wp:wrapTopAndBottom/>
            <wp:docPr id="13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7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55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3960498</wp:posOffset>
            </wp:positionH>
            <wp:positionV relativeFrom="paragraph">
              <wp:posOffset>118478</wp:posOffset>
            </wp:positionV>
            <wp:extent cx="2520550" cy="1889760"/>
            <wp:effectExtent l="0" t="0" r="0" b="0"/>
            <wp:wrapTopAndBottom/>
            <wp:docPr id="15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8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55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4252" w:val="left" w:leader="none"/>
        </w:tabs>
        <w:spacing w:after="3"/>
        <w:ind w:right="112"/>
        <w:jc w:val="center"/>
      </w:pPr>
      <w:r>
        <w:rPr/>
        <w:t>样品照片</w:t>
        <w:tab/>
        <w:t>样品照片</w:t>
      </w:r>
    </w:p>
    <w:p>
      <w:pPr>
        <w:tabs>
          <w:tab w:pos="4817" w:val="left" w:leader="none"/>
        </w:tabs>
        <w:spacing w:line="240" w:lineRule="auto"/>
        <w:ind w:left="5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19729" cy="1889760"/>
            <wp:effectExtent l="0" t="0" r="0" b="0"/>
            <wp:docPr id="17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9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729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19729" cy="1889760"/>
            <wp:effectExtent l="0" t="0" r="0" b="0"/>
            <wp:docPr id="19" name="image3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729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4252" w:val="left" w:leader="none"/>
        </w:tabs>
        <w:spacing w:before="14" w:after="19"/>
        <w:ind w:right="112"/>
        <w:jc w:val="center"/>
      </w:pPr>
      <w:r>
        <w:rPr/>
        <w:t>样品照片</w:t>
        <w:tab/>
        <w:t>样品照片</w:t>
      </w:r>
    </w:p>
    <w:p>
      <w:pPr>
        <w:tabs>
          <w:tab w:pos="4817" w:val="left" w:leader="none"/>
        </w:tabs>
        <w:spacing w:line="240" w:lineRule="auto"/>
        <w:ind w:left="5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18882" cy="3358038"/>
            <wp:effectExtent l="0" t="0" r="0" b="0"/>
            <wp:docPr id="21" name="image3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1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882" cy="33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18882" cy="3358038"/>
            <wp:effectExtent l="0" t="0" r="0" b="0"/>
            <wp:docPr id="23" name="image3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2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8882" cy="33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252" w:val="left" w:leader="none"/>
        </w:tabs>
        <w:spacing w:before="15"/>
        <w:ind w:left="0" w:right="112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PID </w:t>
      </w:r>
      <w:r>
        <w:rPr>
          <w:sz w:val="24"/>
        </w:rPr>
        <w:t>快速检测照片</w:t>
        <w:tab/>
      </w:r>
      <w:r>
        <w:rPr>
          <w:rFonts w:ascii="Times New Roman" w:eastAsia="Times New Roman"/>
          <w:b/>
          <w:sz w:val="24"/>
        </w:rPr>
        <w:t>PID</w:t>
      </w:r>
      <w:r>
        <w:rPr>
          <w:rFonts w:ascii="Times New Roman" w:eastAsia="Times New Roman"/>
          <w:b/>
          <w:spacing w:val="1"/>
          <w:sz w:val="24"/>
        </w:rPr>
        <w:t> </w:t>
      </w:r>
      <w:r>
        <w:rPr>
          <w:sz w:val="24"/>
        </w:rPr>
        <w:t>快速检测照片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06" w:top="1520" w:bottom="1580" w:left="1420" w:right="1020"/>
        </w:sectPr>
      </w:pPr>
    </w:p>
    <w:p>
      <w:pPr>
        <w:tabs>
          <w:tab w:pos="4817" w:val="left" w:leader="none"/>
        </w:tabs>
        <w:spacing w:line="240" w:lineRule="auto"/>
        <w:ind w:left="5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519060" cy="3358038"/>
            <wp:effectExtent l="0" t="0" r="0" b="0"/>
            <wp:docPr id="25" name="image3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3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60" cy="33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519060" cy="3358038"/>
            <wp:effectExtent l="0" t="0" r="0" b="0"/>
            <wp:docPr id="27" name="image3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4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060" cy="335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4252" w:val="left" w:leader="none"/>
        </w:tabs>
        <w:spacing w:before="24"/>
        <w:ind w:left="0" w:right="114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XRF</w:t>
      </w:r>
      <w:r>
        <w:rPr>
          <w:rFonts w:ascii="Times New Roman" w:eastAsia="Times New Roman"/>
          <w:b/>
          <w:spacing w:val="-2"/>
          <w:sz w:val="24"/>
        </w:rPr>
        <w:t> </w:t>
      </w:r>
      <w:r>
        <w:rPr>
          <w:sz w:val="24"/>
        </w:rPr>
        <w:t>快速检测照片</w:t>
        <w:tab/>
      </w:r>
      <w:r>
        <w:rPr>
          <w:rFonts w:ascii="Times New Roman" w:eastAsia="Times New Roman"/>
          <w:b/>
          <w:sz w:val="24"/>
        </w:rPr>
        <w:t>XRF </w:t>
      </w:r>
      <w:r>
        <w:rPr>
          <w:sz w:val="24"/>
        </w:rPr>
        <w:t>快速检测照片</w:t>
      </w:r>
    </w:p>
    <w:p>
      <w:pPr>
        <w:spacing w:after="0"/>
        <w:jc w:val="center"/>
        <w:rPr>
          <w:sz w:val="24"/>
        </w:rPr>
        <w:sectPr>
          <w:pgSz w:w="11910" w:h="16840"/>
          <w:pgMar w:header="0" w:footer="1306" w:top="1220" w:bottom="1580" w:left="1420" w:right="1020"/>
        </w:sectPr>
      </w:pPr>
    </w:p>
    <w:p>
      <w:pPr>
        <w:pStyle w:val="Heading1"/>
      </w:pPr>
      <w:bookmarkStart w:name="附件1人员访谈记录" w:id="17"/>
      <w:bookmarkEnd w:id="17"/>
      <w:r>
        <w:rPr/>
      </w:r>
      <w:r>
        <w:rPr>
          <w:spacing w:val="-22"/>
        </w:rPr>
        <w:t>附件 </w:t>
      </w:r>
      <w:r>
        <w:rPr>
          <w:rFonts w:ascii="Times New Roman" w:eastAsia="Times New Roman"/>
          <w:b/>
        </w:rPr>
        <w:t>1</w:t>
      </w:r>
      <w:r>
        <w:rPr>
          <w:rFonts w:ascii="Times New Roman" w:eastAsia="Times New Roman"/>
          <w:b/>
          <w:spacing w:val="3"/>
        </w:rPr>
        <w:t> </w:t>
      </w:r>
      <w:r>
        <w:rPr/>
        <w:t>人员访谈记录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1549094</wp:posOffset>
            </wp:positionH>
            <wp:positionV relativeFrom="paragraph">
              <wp:posOffset>119374</wp:posOffset>
            </wp:positionV>
            <wp:extent cx="4886170" cy="6349746"/>
            <wp:effectExtent l="0" t="0" r="0" b="0"/>
            <wp:wrapTopAndBottom/>
            <wp:docPr id="29" name="image3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35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170" cy="634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header="0" w:footer="1306" w:top="1180" w:bottom="158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1118" cy="6827520"/>
            <wp:effectExtent l="0" t="0" r="0" b="0"/>
            <wp:docPr id="31" name="image3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36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118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82"/>
        <w:rPr>
          <w:sz w:val="20"/>
        </w:rPr>
      </w:pPr>
      <w:r>
        <w:rPr>
          <w:sz w:val="20"/>
        </w:rPr>
        <w:drawing>
          <wp:inline distT="0" distB="0" distL="0" distR="0">
            <wp:extent cx="4895645" cy="6349746"/>
            <wp:effectExtent l="0" t="0" r="0" b="0"/>
            <wp:docPr id="33" name="image3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37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645" cy="63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90983" cy="7839456"/>
            <wp:effectExtent l="0" t="0" r="0" b="0"/>
            <wp:docPr id="35" name="image3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8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83" cy="783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</w:p>
    <w:p>
      <w:pPr>
        <w:pStyle w:val="BodyText"/>
        <w:ind w:left="899"/>
        <w:rPr>
          <w:sz w:val="20"/>
        </w:rPr>
      </w:pPr>
      <w:r>
        <w:rPr>
          <w:sz w:val="20"/>
        </w:rPr>
        <w:drawing>
          <wp:inline distT="0" distB="0" distL="0" distR="0">
            <wp:extent cx="4915838" cy="6379464"/>
            <wp:effectExtent l="0" t="0" r="0" b="0"/>
            <wp:docPr id="37" name="image3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9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5838" cy="6379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876241" cy="5372862"/>
            <wp:effectExtent l="0" t="0" r="0" b="0"/>
            <wp:docPr id="39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40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241" cy="537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 w:after="1"/>
        <w:rPr>
          <w:sz w:val="12"/>
        </w:rPr>
      </w:pPr>
    </w:p>
    <w:p>
      <w:pPr>
        <w:pStyle w:val="BodyText"/>
        <w:ind w:left="949"/>
        <w:rPr>
          <w:sz w:val="20"/>
        </w:rPr>
      </w:pPr>
      <w:r>
        <w:rPr>
          <w:sz w:val="20"/>
        </w:rPr>
        <w:drawing>
          <wp:inline distT="0" distB="0" distL="0" distR="0">
            <wp:extent cx="4912911" cy="5879592"/>
            <wp:effectExtent l="0" t="0" r="0" b="0"/>
            <wp:docPr id="41" name="image4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1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911" cy="587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1165" cy="7498080"/>
            <wp:effectExtent l="0" t="0" r="0" b="0"/>
            <wp:docPr id="43" name="image4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2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165" cy="749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2"/>
        </w:rPr>
      </w:pPr>
    </w:p>
    <w:p>
      <w:pPr>
        <w:pStyle w:val="BodyText"/>
        <w:ind w:left="882"/>
        <w:rPr>
          <w:sz w:val="20"/>
        </w:rPr>
      </w:pPr>
      <w:r>
        <w:rPr>
          <w:sz w:val="20"/>
        </w:rPr>
        <w:drawing>
          <wp:inline distT="0" distB="0" distL="0" distR="0">
            <wp:extent cx="4875810" cy="6369558"/>
            <wp:effectExtent l="0" t="0" r="0" b="0"/>
            <wp:docPr id="45" name="image4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43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0" cy="636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875999" cy="5356098"/>
            <wp:effectExtent l="0" t="0" r="0" b="0"/>
            <wp:docPr id="47" name="image4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4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999" cy="535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6746" cy="7448740"/>
            <wp:effectExtent l="0" t="0" r="0" b="0"/>
            <wp:docPr id="49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45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6746" cy="74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1265" cy="7410735"/>
            <wp:effectExtent l="0" t="0" r="0" b="0"/>
            <wp:docPr id="51" name="image4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46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1265" cy="74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4279" cy="7471981"/>
            <wp:effectExtent l="0" t="0" r="0" b="0"/>
            <wp:docPr id="53" name="image4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47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279" cy="747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2"/>
        </w:r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4279" cy="7471981"/>
            <wp:effectExtent l="0" t="0" r="0" b="0"/>
            <wp:docPr id="55" name="image4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8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279" cy="747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20"/>
        </w:sectPr>
      </w:pPr>
    </w:p>
    <w:p>
      <w:pPr>
        <w:pStyle w:val="BodyText"/>
        <w:spacing w:before="3"/>
        <w:rPr>
          <w:sz w:val="28"/>
        </w:rPr>
      </w:pPr>
    </w:p>
    <w:p>
      <w:pPr>
        <w:spacing w:before="61"/>
        <w:ind w:left="107" w:right="0" w:firstLine="0"/>
        <w:jc w:val="left"/>
        <w:rPr>
          <w:sz w:val="28"/>
        </w:rPr>
      </w:pPr>
      <w:bookmarkStart w:name="附件2土壤XRF及PID记录表" w:id="18"/>
      <w:bookmarkEnd w:id="18"/>
      <w:r>
        <w:rPr/>
      </w:r>
      <w:r>
        <w:rPr>
          <w:spacing w:val="-24"/>
          <w:sz w:val="28"/>
        </w:rPr>
        <w:t>附件 </w:t>
      </w:r>
      <w:r>
        <w:rPr>
          <w:rFonts w:ascii="Times New Roman" w:eastAsia="Times New Roman"/>
          <w:b/>
          <w:sz w:val="28"/>
        </w:rPr>
        <w:t>2</w:t>
      </w:r>
      <w:r>
        <w:rPr>
          <w:rFonts w:ascii="Times New Roman" w:eastAsia="Times New Roman"/>
          <w:b/>
          <w:spacing w:val="-1"/>
          <w:sz w:val="28"/>
        </w:rPr>
        <w:t> </w:t>
      </w:r>
      <w:r>
        <w:rPr>
          <w:spacing w:val="-23"/>
          <w:sz w:val="28"/>
        </w:rPr>
        <w:t>土壤 </w:t>
      </w:r>
      <w:r>
        <w:rPr>
          <w:rFonts w:ascii="Times New Roman" w:eastAsia="Times New Roman"/>
          <w:b/>
          <w:sz w:val="28"/>
        </w:rPr>
        <w:t>XRF</w:t>
      </w:r>
      <w:r>
        <w:rPr>
          <w:rFonts w:ascii="Times New Roman" w:eastAsia="Times New Roman"/>
          <w:b/>
          <w:spacing w:val="-1"/>
          <w:sz w:val="28"/>
        </w:rPr>
        <w:t> </w:t>
      </w:r>
      <w:r>
        <w:rPr>
          <w:spacing w:val="-34"/>
          <w:sz w:val="28"/>
        </w:rPr>
        <w:t>及 </w:t>
      </w:r>
      <w:r>
        <w:rPr>
          <w:rFonts w:ascii="Times New Roman" w:eastAsia="Times New Roman"/>
          <w:b/>
          <w:sz w:val="28"/>
        </w:rPr>
        <w:t>PID</w:t>
      </w:r>
      <w:r>
        <w:rPr>
          <w:rFonts w:ascii="Times New Roman" w:eastAsia="Times New Roman"/>
          <w:b/>
          <w:spacing w:val="-1"/>
          <w:sz w:val="28"/>
        </w:rPr>
        <w:t> </w:t>
      </w:r>
      <w:r>
        <w:rPr>
          <w:sz w:val="28"/>
        </w:rPr>
        <w:t>记录表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1742438</wp:posOffset>
            </wp:positionH>
            <wp:positionV relativeFrom="paragraph">
              <wp:posOffset>122507</wp:posOffset>
            </wp:positionV>
            <wp:extent cx="7212613" cy="4423410"/>
            <wp:effectExtent l="0" t="0" r="0" b="0"/>
            <wp:wrapTopAndBottom/>
            <wp:docPr id="57" name="image4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9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2613" cy="442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9"/>
        </w:rPr>
      </w:pPr>
    </w:p>
    <w:p>
      <w:pPr>
        <w:spacing w:before="69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54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1217054</wp:posOffset>
            </wp:positionH>
            <wp:positionV relativeFrom="page">
              <wp:posOffset>972360</wp:posOffset>
            </wp:positionV>
            <wp:extent cx="8257196" cy="5838011"/>
            <wp:effectExtent l="0" t="0" r="0" b="0"/>
            <wp:wrapNone/>
            <wp:docPr id="59" name="image5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50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57196" cy="583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- 83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56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1321832</wp:posOffset>
            </wp:positionH>
            <wp:positionV relativeFrom="page">
              <wp:posOffset>972360</wp:posOffset>
            </wp:positionV>
            <wp:extent cx="8047920" cy="5689994"/>
            <wp:effectExtent l="0" t="0" r="0" b="0"/>
            <wp:wrapNone/>
            <wp:docPr id="61" name="image5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51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7920" cy="5689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- 84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58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639104">
            <wp:simplePos x="0" y="0"/>
            <wp:positionH relativeFrom="page">
              <wp:posOffset>1358584</wp:posOffset>
            </wp:positionH>
            <wp:positionV relativeFrom="page">
              <wp:posOffset>972360</wp:posOffset>
            </wp:positionV>
            <wp:extent cx="7974952" cy="5638324"/>
            <wp:effectExtent l="0" t="0" r="0" b="0"/>
            <wp:wrapNone/>
            <wp:docPr id="63" name="image5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52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952" cy="5638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- 85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60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1331598</wp:posOffset>
            </wp:positionH>
            <wp:positionV relativeFrom="page">
              <wp:posOffset>972360</wp:posOffset>
            </wp:positionV>
            <wp:extent cx="8028859" cy="5676564"/>
            <wp:effectExtent l="0" t="0" r="0" b="0"/>
            <wp:wrapNone/>
            <wp:docPr id="65" name="image5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53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8859" cy="5676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- 86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62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1298021</wp:posOffset>
            </wp:positionH>
            <wp:positionV relativeFrom="page">
              <wp:posOffset>972360</wp:posOffset>
            </wp:positionV>
            <wp:extent cx="8096201" cy="5724046"/>
            <wp:effectExtent l="0" t="0" r="0" b="0"/>
            <wp:wrapNone/>
            <wp:docPr id="67" name="image5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54.jpe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01" cy="5724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- 87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64"/>
          <w:pgSz w:w="16840" w:h="11910" w:orient="landscape"/>
          <w:pgMar w:footer="0" w:header="0" w:top="1100" w:bottom="280" w:left="114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640640">
            <wp:simplePos x="0" y="0"/>
            <wp:positionH relativeFrom="page">
              <wp:posOffset>1365247</wp:posOffset>
            </wp:positionH>
            <wp:positionV relativeFrom="page">
              <wp:posOffset>972360</wp:posOffset>
            </wp:positionV>
            <wp:extent cx="7961601" cy="5628973"/>
            <wp:effectExtent l="0" t="0" r="0" b="0"/>
            <wp:wrapNone/>
            <wp:docPr id="69" name="image5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55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1601" cy="562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706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- 88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66"/>
          <w:pgSz w:w="16840" w:h="11910" w:orient="landscape"/>
          <w:pgMar w:footer="0" w:header="0" w:top="1100" w:bottom="280" w:left="1140" w:right="2420"/>
        </w:sectPr>
      </w:pPr>
    </w:p>
    <w:p>
      <w:pPr>
        <w:spacing w:before="48"/>
        <w:ind w:left="111" w:right="0" w:firstLine="0"/>
        <w:jc w:val="left"/>
        <w:rPr>
          <w:sz w:val="28"/>
        </w:rPr>
      </w:pPr>
      <w:bookmarkStart w:name="附件3快筛报告" w:id="19"/>
      <w:bookmarkEnd w:id="19"/>
      <w:r>
        <w:rPr/>
      </w:r>
      <w:r>
        <w:rPr>
          <w:spacing w:val="-23"/>
          <w:sz w:val="28"/>
        </w:rPr>
        <w:t>附件 </w:t>
      </w:r>
      <w:r>
        <w:rPr>
          <w:rFonts w:ascii="Times New Roman" w:eastAsia="Times New Roman"/>
          <w:b/>
          <w:sz w:val="28"/>
        </w:rPr>
        <w:t>3</w:t>
      </w:r>
      <w:r>
        <w:rPr>
          <w:rFonts w:ascii="Times New Roman" w:eastAsia="Times New Roman"/>
          <w:b/>
          <w:spacing w:val="3"/>
          <w:sz w:val="28"/>
        </w:rPr>
        <w:t> </w:t>
      </w:r>
      <w:r>
        <w:rPr>
          <w:sz w:val="28"/>
        </w:rPr>
        <w:t>快筛报告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1602796</wp:posOffset>
            </wp:positionH>
            <wp:positionV relativeFrom="paragraph">
              <wp:posOffset>118673</wp:posOffset>
            </wp:positionV>
            <wp:extent cx="5026552" cy="6339840"/>
            <wp:effectExtent l="0" t="0" r="0" b="0"/>
            <wp:wrapTopAndBottom/>
            <wp:docPr id="71" name="image5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56.jpe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552" cy="6339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spacing w:before="69"/>
        <w:ind w:left="4461" w:right="4239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- 89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68"/>
          <w:pgSz w:w="11910" w:h="16840"/>
          <w:pgMar w:footer="0" w:header="0" w:top="1180" w:bottom="280" w:left="1420" w:right="136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1015124</wp:posOffset>
            </wp:positionH>
            <wp:positionV relativeFrom="page">
              <wp:posOffset>972355</wp:posOffset>
            </wp:positionV>
            <wp:extent cx="8661970" cy="6124102"/>
            <wp:effectExtent l="0" t="0" r="0" b="0"/>
            <wp:wrapNone/>
            <wp:docPr id="73" name="image5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57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1970" cy="6124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578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- 90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70"/>
          <w:pgSz w:w="16840" w:h="11910" w:orient="landscape"/>
          <w:pgMar w:footer="0" w:header="0" w:top="1100" w:bottom="280" w:left="242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1163324</wp:posOffset>
            </wp:positionH>
            <wp:positionV relativeFrom="page">
              <wp:posOffset>972360</wp:posOffset>
            </wp:positionV>
            <wp:extent cx="8365455" cy="5914516"/>
            <wp:effectExtent l="0" t="0" r="0" b="0"/>
            <wp:wrapNone/>
            <wp:docPr id="75" name="image5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8.jpe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5455" cy="5914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578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- 91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72"/>
          <w:pgSz w:w="16840" w:h="11910" w:orient="landscape"/>
          <w:pgMar w:footer="0" w:header="0" w:top="1100" w:bottom="280" w:left="2420" w:right="2420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1131332</wp:posOffset>
            </wp:positionH>
            <wp:positionV relativeFrom="page">
              <wp:posOffset>972360</wp:posOffset>
            </wp:positionV>
            <wp:extent cx="8428695" cy="5959297"/>
            <wp:effectExtent l="0" t="0" r="0" b="0"/>
            <wp:wrapNone/>
            <wp:docPr id="77" name="image5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9.jpe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8695" cy="5959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spacing w:before="0"/>
        <w:ind w:left="5786" w:right="5784" w:firstLine="0"/>
        <w:jc w:val="center"/>
        <w:rPr>
          <w:rFonts w:ascii="Times New Roman"/>
          <w:sz w:val="18"/>
        </w:rPr>
      </w:pPr>
      <w:r>
        <w:rPr>
          <w:rFonts w:ascii="Times New Roman"/>
          <w:sz w:val="18"/>
        </w:rPr>
        <w:t>- 92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-</w:t>
      </w:r>
    </w:p>
    <w:p>
      <w:pPr>
        <w:spacing w:after="0"/>
        <w:jc w:val="center"/>
        <w:rPr>
          <w:rFonts w:ascii="Times New Roman"/>
          <w:sz w:val="18"/>
        </w:rPr>
        <w:sectPr>
          <w:footerReference w:type="default" r:id="rId74"/>
          <w:pgSz w:w="16840" w:h="11910" w:orient="landscape"/>
          <w:pgMar w:footer="0" w:header="0" w:top="1100" w:bottom="280" w:left="2420" w:right="2420"/>
        </w:sectPr>
      </w:pPr>
    </w:p>
    <w:p>
      <w:pPr>
        <w:spacing w:before="48"/>
        <w:ind w:left="111" w:right="0" w:firstLine="0"/>
        <w:jc w:val="left"/>
        <w:rPr>
          <w:sz w:val="28"/>
        </w:rPr>
      </w:pPr>
      <w:bookmarkStart w:name="附件4《关于城东新城建设房屋征收工作的实施意见》（市委[2012]51号）" w:id="20"/>
      <w:bookmarkEnd w:id="20"/>
      <w:r>
        <w:rPr/>
      </w:r>
      <w:r>
        <w:rPr>
          <w:spacing w:val="-20"/>
          <w:sz w:val="28"/>
        </w:rPr>
        <w:t>附件 </w:t>
      </w:r>
      <w:r>
        <w:rPr>
          <w:rFonts w:ascii="Times New Roman" w:eastAsia="Times New Roman"/>
          <w:b/>
          <w:sz w:val="28"/>
        </w:rPr>
        <w:t>4</w:t>
      </w:r>
      <w:r>
        <w:rPr>
          <w:spacing w:val="-7"/>
          <w:sz w:val="28"/>
        </w:rPr>
        <w:t>《关于城东新城建设房屋征收工作的实施意见》</w:t>
      </w:r>
      <w:r>
        <w:rPr>
          <w:sz w:val="28"/>
        </w:rPr>
        <w:t>（市委</w:t>
      </w:r>
      <w:r>
        <w:rPr>
          <w:rFonts w:ascii="Times New Roman" w:eastAsia="Times New Roman"/>
          <w:b/>
          <w:sz w:val="28"/>
        </w:rPr>
        <w:t>[2012]51</w:t>
      </w:r>
      <w:r>
        <w:rPr>
          <w:rFonts w:ascii="Times New Roman" w:eastAsia="Times New Roman"/>
          <w:b/>
          <w:spacing w:val="10"/>
          <w:sz w:val="28"/>
        </w:rPr>
        <w:t> </w:t>
      </w:r>
      <w:r>
        <w:rPr>
          <w:sz w:val="28"/>
        </w:rPr>
        <w:t>号）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972263</wp:posOffset>
            </wp:positionH>
            <wp:positionV relativeFrom="paragraph">
              <wp:posOffset>118705</wp:posOffset>
            </wp:positionV>
            <wp:extent cx="5363413" cy="7815072"/>
            <wp:effectExtent l="0" t="0" r="0" b="0"/>
            <wp:wrapTopAndBottom/>
            <wp:docPr id="79" name="image6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60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413" cy="781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footerReference w:type="default" r:id="rId76"/>
          <w:pgSz w:w="11910" w:h="16840"/>
          <w:pgMar w:footer="1306" w:header="0" w:top="1180" w:bottom="1500" w:left="1420" w:right="1080"/>
          <w:pgNumType w:start="93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90113" cy="8181403"/>
            <wp:effectExtent l="0" t="0" r="0" b="0"/>
            <wp:docPr id="81" name="image6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61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113" cy="81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90113" cy="8181403"/>
            <wp:effectExtent l="0" t="0" r="0" b="0"/>
            <wp:docPr id="83" name="image6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62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113" cy="81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363473" cy="8181403"/>
            <wp:effectExtent l="0" t="0" r="0" b="0"/>
            <wp:docPr id="85" name="image6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63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473" cy="8181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Heading1"/>
      </w:pPr>
      <w:bookmarkStart w:name="附件5设备检定报告" w:id="21"/>
      <w:bookmarkEnd w:id="21"/>
      <w:r>
        <w:rPr/>
      </w:r>
      <w:r>
        <w:rPr>
          <w:spacing w:val="-22"/>
        </w:rPr>
        <w:t>附件 </w:t>
      </w:r>
      <w:r>
        <w:rPr>
          <w:rFonts w:ascii="Times New Roman" w:eastAsia="Times New Roman"/>
          <w:b/>
        </w:rPr>
        <w:t>5</w:t>
      </w:r>
      <w:r>
        <w:rPr>
          <w:rFonts w:ascii="Times New Roman" w:eastAsia="Times New Roman"/>
          <w:b/>
          <w:spacing w:val="3"/>
        </w:rPr>
        <w:t> </w:t>
      </w:r>
      <w:r>
        <w:rPr/>
        <w:t>设备检定报告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1191341</wp:posOffset>
            </wp:positionH>
            <wp:positionV relativeFrom="paragraph">
              <wp:posOffset>258286</wp:posOffset>
            </wp:positionV>
            <wp:extent cx="5359580" cy="6859524"/>
            <wp:effectExtent l="0" t="0" r="0" b="0"/>
            <wp:wrapTopAndBottom/>
            <wp:docPr id="87" name="image6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64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580" cy="685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8"/>
        </w:rPr>
        <w:sectPr>
          <w:pgSz w:w="11910" w:h="16840"/>
          <w:pgMar w:header="0" w:footer="1306" w:top="1180" w:bottom="1500" w:left="1420" w:right="1080"/>
        </w:sectPr>
      </w:pPr>
    </w:p>
    <w:p>
      <w:pPr>
        <w:pStyle w:val="BodyText"/>
        <w:spacing w:before="3"/>
        <w:rPr>
          <w:sz w:val="20"/>
        </w:r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drawing>
          <wp:inline distT="0" distB="0" distL="0" distR="0">
            <wp:extent cx="5793165" cy="7338059"/>
            <wp:effectExtent l="0" t="0" r="0" b="0"/>
            <wp:docPr id="89" name="image6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65.jpe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165" cy="7338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pStyle w:val="BodyText"/>
        <w:ind w:left="110"/>
        <w:rPr>
          <w:sz w:val="20"/>
        </w:rPr>
      </w:pPr>
      <w:r>
        <w:rPr>
          <w:sz w:val="20"/>
        </w:rPr>
        <w:drawing>
          <wp:inline distT="0" distB="0" distL="0" distR="0">
            <wp:extent cx="5390980" cy="7655718"/>
            <wp:effectExtent l="0" t="0" r="0" b="0"/>
            <wp:docPr id="91" name="image6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66.jpe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980" cy="7655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73"/>
        <w:rPr>
          <w:sz w:val="20"/>
        </w:rPr>
      </w:pPr>
      <w:r>
        <w:rPr>
          <w:sz w:val="20"/>
        </w:rPr>
        <w:drawing>
          <wp:inline distT="0" distB="0" distL="0" distR="0">
            <wp:extent cx="5784028" cy="6716077"/>
            <wp:effectExtent l="0" t="0" r="0" b="0"/>
            <wp:docPr id="93" name="image6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67.jpe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028" cy="671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89"/>
        <w:rPr>
          <w:sz w:val="20"/>
        </w:rPr>
      </w:pPr>
      <w:r>
        <w:rPr>
          <w:sz w:val="20"/>
        </w:rPr>
        <w:drawing>
          <wp:inline distT="0" distB="0" distL="0" distR="0">
            <wp:extent cx="5775504" cy="6705600"/>
            <wp:effectExtent l="0" t="0" r="0" b="0"/>
            <wp:docPr id="95" name="image6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8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504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300" w:bottom="1500" w:left="1420" w:right="1080"/>
        </w:sectPr>
      </w:pPr>
    </w:p>
    <w:p>
      <w:pPr>
        <w:pStyle w:val="BodyText"/>
        <w:ind w:left="895"/>
        <w:rPr>
          <w:sz w:val="20"/>
        </w:rPr>
      </w:pPr>
      <w:r>
        <w:rPr>
          <w:sz w:val="20"/>
        </w:rPr>
        <w:drawing>
          <wp:inline distT="0" distB="0" distL="0" distR="0">
            <wp:extent cx="5102125" cy="6440805"/>
            <wp:effectExtent l="0" t="0" r="0" b="0"/>
            <wp:docPr id="97" name="image6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9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2125" cy="64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375"/>
        <w:rPr>
          <w:sz w:val="20"/>
        </w:rPr>
      </w:pPr>
      <w:r>
        <w:rPr>
          <w:sz w:val="20"/>
        </w:rPr>
        <w:drawing>
          <wp:inline distT="0" distB="0" distL="0" distR="0">
            <wp:extent cx="4488907" cy="5791200"/>
            <wp:effectExtent l="0" t="0" r="0" b="0"/>
            <wp:docPr id="99" name="image7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70.jpe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907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382"/>
        <w:rPr>
          <w:sz w:val="20"/>
        </w:rPr>
      </w:pPr>
      <w:r>
        <w:rPr>
          <w:sz w:val="20"/>
        </w:rPr>
        <w:drawing>
          <wp:inline distT="0" distB="0" distL="0" distR="0">
            <wp:extent cx="4481594" cy="5775007"/>
            <wp:effectExtent l="0" t="0" r="0" b="0"/>
            <wp:docPr id="101" name="image7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71.jpe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594" cy="577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42"/>
        <w:rPr>
          <w:sz w:val="20"/>
        </w:rPr>
      </w:pPr>
      <w:r>
        <w:rPr>
          <w:sz w:val="20"/>
        </w:rPr>
        <w:drawing>
          <wp:inline distT="0" distB="0" distL="0" distR="0">
            <wp:extent cx="4481594" cy="5775007"/>
            <wp:effectExtent l="0" t="0" r="0" b="0"/>
            <wp:docPr id="103" name="image7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72.jpe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594" cy="577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238"/>
        <w:rPr>
          <w:sz w:val="20"/>
        </w:rPr>
      </w:pPr>
      <w:r>
        <w:rPr>
          <w:sz w:val="20"/>
        </w:rPr>
        <w:drawing>
          <wp:inline distT="0" distB="0" distL="0" distR="0">
            <wp:extent cx="5382599" cy="7815072"/>
            <wp:effectExtent l="0" t="0" r="0" b="0"/>
            <wp:docPr id="105" name="image7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73.jpe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599" cy="781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89992" cy="8229600"/>
            <wp:effectExtent l="0" t="0" r="0" b="0"/>
            <wp:docPr id="107" name="image7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74.jpe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99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89992" cy="8229600"/>
            <wp:effectExtent l="0" t="0" r="0" b="0"/>
            <wp:docPr id="109" name="image7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75.jpe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99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pStyle w:val="BodyText"/>
        <w:ind w:left="111"/>
        <w:rPr>
          <w:sz w:val="20"/>
        </w:rPr>
      </w:pPr>
      <w:r>
        <w:rPr>
          <w:sz w:val="20"/>
        </w:rPr>
        <w:drawing>
          <wp:inline distT="0" distB="0" distL="0" distR="0">
            <wp:extent cx="5789992" cy="8229600"/>
            <wp:effectExtent l="0" t="0" r="0" b="0"/>
            <wp:docPr id="111" name="image7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76.jpe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9992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220" w:bottom="1500" w:left="1420" w:right="1080"/>
        </w:sectPr>
      </w:pPr>
    </w:p>
    <w:p>
      <w:pPr>
        <w:spacing w:before="48"/>
        <w:ind w:left="111" w:right="0" w:firstLine="0"/>
        <w:jc w:val="left"/>
        <w:rPr>
          <w:sz w:val="28"/>
        </w:rPr>
      </w:pPr>
      <w:bookmarkStart w:name="附件6专家评审意见、会议签到单及修改清单" w:id="22"/>
      <w:bookmarkEnd w:id="22"/>
      <w:r>
        <w:rPr/>
      </w:r>
      <w:r>
        <w:rPr>
          <w:spacing w:val="-20"/>
          <w:sz w:val="28"/>
        </w:rPr>
        <w:t>附件 </w:t>
      </w:r>
      <w:r>
        <w:rPr>
          <w:rFonts w:ascii="Times New Roman" w:eastAsia="Times New Roman"/>
          <w:b/>
          <w:sz w:val="28"/>
        </w:rPr>
        <w:t>6</w:t>
      </w:r>
      <w:r>
        <w:rPr>
          <w:rFonts w:ascii="Times New Roman" w:eastAsia="Times New Roman"/>
          <w:b/>
          <w:spacing w:val="10"/>
          <w:sz w:val="28"/>
        </w:rPr>
        <w:t> </w:t>
      </w:r>
      <w:r>
        <w:rPr>
          <w:sz w:val="28"/>
        </w:rPr>
        <w:t>专家评审意见、会议签到单及修改清单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1460335</wp:posOffset>
            </wp:positionH>
            <wp:positionV relativeFrom="paragraph">
              <wp:posOffset>119340</wp:posOffset>
            </wp:positionV>
            <wp:extent cx="4388247" cy="6838188"/>
            <wp:effectExtent l="0" t="0" r="0" b="0"/>
            <wp:wrapTopAndBottom/>
            <wp:docPr id="113" name="image7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77.jpe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47" cy="683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1"/>
        </w:rPr>
        <w:sectPr>
          <w:pgSz w:w="11910" w:h="16840"/>
          <w:pgMar w:header="0" w:footer="1306" w:top="1180" w:bottom="1500" w:left="14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875885" cy="1953768"/>
            <wp:effectExtent l="0" t="0" r="0" b="0"/>
            <wp:docPr id="115" name="image7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8.jpe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85" cy="1953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875885" cy="4884420"/>
            <wp:effectExtent l="0" t="0" r="0" b="0"/>
            <wp:docPr id="117" name="image7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9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85" cy="4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5302525" cy="6349746"/>
            <wp:effectExtent l="0" t="0" r="0" b="0"/>
            <wp:docPr id="119" name="image8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80.jpe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2525" cy="634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388296" cy="6838188"/>
            <wp:effectExtent l="0" t="0" r="0" b="0"/>
            <wp:docPr id="121" name="image8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81.jpe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8296" cy="68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ind w:left="879"/>
        <w:rPr>
          <w:sz w:val="20"/>
        </w:rPr>
      </w:pPr>
      <w:r>
        <w:rPr>
          <w:sz w:val="20"/>
        </w:rPr>
        <w:drawing>
          <wp:inline distT="0" distB="0" distL="0" distR="0">
            <wp:extent cx="4875885" cy="6777132"/>
            <wp:effectExtent l="0" t="0" r="0" b="0"/>
            <wp:docPr id="123" name="image8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82.jpe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85" cy="677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0" w:footer="1306" w:top="1580" w:bottom="1500" w:left="1420" w:right="1080"/>
        </w:sectPr>
      </w:pPr>
    </w:p>
    <w:p>
      <w:pPr>
        <w:spacing w:before="31"/>
        <w:ind w:left="2375" w:right="2434" w:firstLine="0"/>
        <w:jc w:val="center"/>
        <w:rPr>
          <w:sz w:val="32"/>
        </w:rPr>
      </w:pPr>
      <w:r>
        <w:rPr>
          <w:w w:val="95"/>
          <w:sz w:val="32"/>
        </w:rPr>
        <w:t>东一路与东福路交叉口西北侧地块</w:t>
      </w:r>
    </w:p>
    <w:p>
      <w:pPr>
        <w:spacing w:line="364" w:lineRule="auto" w:before="212"/>
        <w:ind w:left="1783" w:right="1838" w:firstLine="0"/>
        <w:jc w:val="center"/>
        <w:rPr>
          <w:sz w:val="32"/>
        </w:rPr>
      </w:pPr>
      <w:r>
        <w:rPr>
          <w:w w:val="95"/>
          <w:sz w:val="32"/>
        </w:rPr>
        <w:t>土壤污染状况初步调查报告（第一阶段）</w:t>
      </w:r>
      <w:r>
        <w:rPr>
          <w:spacing w:val="1"/>
          <w:w w:val="95"/>
          <w:sz w:val="32"/>
        </w:rPr>
        <w:t> </w:t>
      </w:r>
      <w:r>
        <w:rPr>
          <w:sz w:val="32"/>
        </w:rPr>
        <w:t>修改清单</w:t>
      </w: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4394"/>
        <w:gridCol w:w="3998"/>
      </w:tblGrid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32"/>
              <w:ind w:left="110" w:right="9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TableParagraph"/>
              <w:spacing w:before="32"/>
              <w:ind w:left="97" w:right="85"/>
              <w:rPr>
                <w:sz w:val="21"/>
              </w:rPr>
            </w:pPr>
            <w:r>
              <w:rPr>
                <w:sz w:val="21"/>
              </w:rPr>
              <w:t>专家意见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160" w:right="150"/>
              <w:rPr>
                <w:sz w:val="21"/>
              </w:rPr>
            </w:pPr>
            <w:r>
              <w:rPr>
                <w:sz w:val="21"/>
              </w:rPr>
              <w:t>修改情况</w:t>
            </w:r>
          </w:p>
        </w:tc>
      </w:tr>
      <w:tr>
        <w:trPr>
          <w:trHeight w:val="1089" w:hRule="atLeast"/>
        </w:trPr>
        <w:tc>
          <w:tcPr>
            <w:tcW w:w="67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7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1</w:t>
            </w:r>
          </w:p>
        </w:tc>
        <w:tc>
          <w:tcPr>
            <w:tcW w:w="4394" w:type="dxa"/>
          </w:tcPr>
          <w:p>
            <w:pPr>
              <w:pStyle w:val="TableParagraph"/>
              <w:jc w:val="left"/>
              <w:rPr>
                <w:sz w:val="21"/>
              </w:rPr>
            </w:pPr>
          </w:p>
          <w:p>
            <w:pPr>
              <w:pStyle w:val="TableParagraph"/>
              <w:spacing w:line="244" w:lineRule="auto"/>
              <w:ind w:left="1355" w:right="75" w:hanging="1248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完善编制依据；完善土壤及地下水评价标准；</w:t>
            </w:r>
            <w:r>
              <w:rPr>
                <w:spacing w:val="-102"/>
                <w:sz w:val="21"/>
              </w:rPr>
              <w:t> </w:t>
            </w:r>
            <w:r>
              <w:rPr>
                <w:sz w:val="21"/>
              </w:rPr>
              <w:t>补充完善地勘资料</w:t>
            </w:r>
          </w:p>
        </w:tc>
        <w:tc>
          <w:tcPr>
            <w:tcW w:w="3998" w:type="dxa"/>
          </w:tcPr>
          <w:p>
            <w:pPr>
              <w:pStyle w:val="TableParagraph"/>
              <w:spacing w:line="267" w:lineRule="exact"/>
              <w:ind w:left="161" w:right="150"/>
              <w:rPr>
                <w:sz w:val="21"/>
              </w:rPr>
            </w:pPr>
            <w:r>
              <w:rPr>
                <w:rFonts w:ascii="Times New Roman" w:eastAsia="Times New Roman"/>
                <w:spacing w:val="-1"/>
                <w:sz w:val="21"/>
              </w:rPr>
              <w:t>1</w:t>
            </w:r>
            <w:r>
              <w:rPr>
                <w:spacing w:val="-6"/>
                <w:sz w:val="21"/>
              </w:rPr>
              <w:t>、已完善编制依据，详见 </w:t>
            </w:r>
            <w:r>
              <w:rPr>
                <w:rFonts w:ascii="Times New Roman" w:eastAsia="Times New Roman"/>
                <w:sz w:val="21"/>
              </w:rPr>
              <w:t>P4-5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44" w:lineRule="auto" w:before="2"/>
              <w:ind w:left="161" w:right="150"/>
              <w:rPr>
                <w:sz w:val="21"/>
              </w:rPr>
            </w:pPr>
            <w:r>
              <w:rPr>
                <w:rFonts w:ascii="Times New Roman" w:eastAsia="Times New Roman"/>
                <w:spacing w:val="-1"/>
                <w:sz w:val="21"/>
              </w:rPr>
              <w:t>2</w:t>
            </w:r>
            <w:r>
              <w:rPr>
                <w:spacing w:val="-1"/>
                <w:sz w:val="21"/>
              </w:rPr>
              <w:t>、已完善土壤及地下水评价标准，详见</w:t>
            </w:r>
            <w:r>
              <w:rPr>
                <w:rFonts w:ascii="Times New Roman" w:eastAsia="Times New Roman"/>
                <w:sz w:val="21"/>
              </w:rPr>
              <w:t>P6-9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1" w:lineRule="exact"/>
              <w:ind w:left="103" w:right="92"/>
              <w:rPr>
                <w:sz w:val="21"/>
              </w:rPr>
            </w:pPr>
            <w:r>
              <w:rPr>
                <w:rFonts w:ascii="Times New Roman" w:eastAsia="Times New Roman"/>
                <w:spacing w:val="-1"/>
                <w:sz w:val="21"/>
              </w:rPr>
              <w:t>3</w:t>
            </w:r>
            <w:r>
              <w:rPr>
                <w:spacing w:val="-5"/>
                <w:sz w:val="21"/>
              </w:rPr>
              <w:t>、已补充完善地勘资料，详见 </w:t>
            </w:r>
            <w:r>
              <w:rPr>
                <w:rFonts w:ascii="Times New Roman" w:eastAsia="Times New Roman"/>
                <w:sz w:val="21"/>
              </w:rPr>
              <w:t>P14-21</w:t>
            </w:r>
            <w:r>
              <w:rPr>
                <w:sz w:val="21"/>
              </w:rPr>
              <w:t>；</w:t>
            </w:r>
          </w:p>
        </w:tc>
      </w:tr>
      <w:tr>
        <w:trPr>
          <w:trHeight w:val="1089" w:hRule="atLeast"/>
        </w:trPr>
        <w:tc>
          <w:tcPr>
            <w:tcW w:w="67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7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2</w:t>
            </w:r>
          </w:p>
        </w:tc>
        <w:tc>
          <w:tcPr>
            <w:tcW w:w="4394" w:type="dxa"/>
          </w:tcPr>
          <w:p>
            <w:pPr>
              <w:pStyle w:val="TableParagraph"/>
              <w:spacing w:line="242" w:lineRule="auto" w:before="135"/>
              <w:ind w:left="107" w:right="93" w:hanging="3"/>
              <w:rPr>
                <w:sz w:val="21"/>
              </w:rPr>
            </w:pPr>
            <w:r>
              <w:rPr>
                <w:spacing w:val="-2"/>
                <w:sz w:val="21"/>
              </w:rPr>
              <w:t>补充对周围区域现状和历史情况的调查；核实地块现状、地块历史上的农药使用情况及生活</w:t>
            </w:r>
            <w:r>
              <w:rPr>
                <w:sz w:val="21"/>
              </w:rPr>
              <w:t>污水排放情况</w:t>
            </w:r>
          </w:p>
        </w:tc>
        <w:tc>
          <w:tcPr>
            <w:tcW w:w="3998" w:type="dxa"/>
          </w:tcPr>
          <w:p>
            <w:pPr>
              <w:pStyle w:val="TableParagraph"/>
              <w:spacing w:line="242" w:lineRule="auto"/>
              <w:ind w:left="108" w:right="9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11"/>
                <w:sz w:val="21"/>
              </w:rPr>
              <w:t>、已完善对周围区域和现状历史情况的调</w:t>
            </w:r>
            <w:r>
              <w:rPr>
                <w:spacing w:val="-12"/>
                <w:sz w:val="21"/>
              </w:rPr>
              <w:t>查，详见 </w:t>
            </w:r>
            <w:r>
              <w:rPr>
                <w:rFonts w:ascii="Times New Roman" w:eastAsia="Times New Roman"/>
                <w:sz w:val="21"/>
              </w:rPr>
              <w:t>P30-35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ind w:left="105" w:right="9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-11"/>
                <w:sz w:val="21"/>
              </w:rPr>
              <w:t>、已核实地块现状、历史上的农药使用情</w:t>
            </w:r>
          </w:p>
          <w:p>
            <w:pPr>
              <w:pStyle w:val="TableParagraph"/>
              <w:spacing w:line="255" w:lineRule="exact" w:before="2"/>
              <w:ind w:left="158" w:right="150"/>
              <w:rPr>
                <w:sz w:val="21"/>
              </w:rPr>
            </w:pPr>
            <w:r>
              <w:rPr>
                <w:spacing w:val="3"/>
                <w:sz w:val="21"/>
              </w:rPr>
              <w:t>况和生活污水排放情况，详见</w:t>
            </w:r>
            <w:r>
              <w:rPr>
                <w:rFonts w:ascii="Times New Roman" w:eastAsia="Times New Roman"/>
                <w:sz w:val="21"/>
              </w:rPr>
              <w:t>P38</w:t>
            </w:r>
            <w:r>
              <w:rPr>
                <w:sz w:val="21"/>
              </w:rPr>
              <w:t>；</w:t>
            </w:r>
          </w:p>
        </w:tc>
      </w:tr>
      <w:tr>
        <w:trPr>
          <w:trHeight w:val="815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3</w:t>
            </w:r>
          </w:p>
        </w:tc>
        <w:tc>
          <w:tcPr>
            <w:tcW w:w="4394" w:type="dxa"/>
          </w:tcPr>
          <w:p>
            <w:pPr>
              <w:pStyle w:val="TableParagraph"/>
              <w:spacing w:line="242" w:lineRule="auto" w:before="135"/>
              <w:ind w:left="1567" w:right="186" w:hanging="1366"/>
              <w:jc w:val="left"/>
              <w:rPr>
                <w:sz w:val="21"/>
              </w:rPr>
            </w:pPr>
            <w:r>
              <w:rPr>
                <w:sz w:val="21"/>
              </w:rPr>
              <w:t>补充区域地下水质量状况调查和地下水开发利用状况调查</w:t>
            </w:r>
          </w:p>
        </w:tc>
        <w:tc>
          <w:tcPr>
            <w:tcW w:w="3998" w:type="dxa"/>
          </w:tcPr>
          <w:p>
            <w:pPr>
              <w:pStyle w:val="TableParagraph"/>
              <w:spacing w:line="267" w:lineRule="exact"/>
              <w:ind w:left="158" w:right="150"/>
              <w:rPr>
                <w:sz w:val="21"/>
              </w:rPr>
            </w:pPr>
            <w:r>
              <w:rPr>
                <w:spacing w:val="-1"/>
                <w:sz w:val="21"/>
              </w:rPr>
              <w:t>已补充区域地下水质量状况，详见</w:t>
            </w:r>
          </w:p>
          <w:p>
            <w:pPr>
              <w:pStyle w:val="TableParagraph"/>
              <w:spacing w:before="2"/>
              <w:ind w:left="159" w:right="1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P22-23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2" w:lineRule="exact" w:before="4"/>
              <w:ind w:left="161" w:right="150"/>
              <w:rPr>
                <w:sz w:val="21"/>
              </w:rPr>
            </w:pPr>
            <w:r>
              <w:rPr>
                <w:spacing w:val="3"/>
                <w:sz w:val="21"/>
              </w:rPr>
              <w:t>地下水开发利用状况调查，详见</w:t>
            </w:r>
            <w:r>
              <w:rPr>
                <w:rFonts w:ascii="Times New Roman" w:eastAsia="Times New Roman"/>
                <w:sz w:val="21"/>
              </w:rPr>
              <w:t>P20</w:t>
            </w:r>
            <w:r>
              <w:rPr>
                <w:sz w:val="21"/>
              </w:rPr>
              <w:t>；</w:t>
            </w:r>
          </w:p>
        </w:tc>
      </w:tr>
      <w:tr>
        <w:trPr>
          <w:trHeight w:val="817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4</w:t>
            </w:r>
          </w:p>
        </w:tc>
        <w:tc>
          <w:tcPr>
            <w:tcW w:w="4394" w:type="dxa"/>
          </w:tcPr>
          <w:p>
            <w:pPr>
              <w:pStyle w:val="TableParagraph"/>
              <w:spacing w:line="244" w:lineRule="auto" w:before="135"/>
              <w:ind w:left="1041" w:right="-15" w:hanging="934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补充现场快速检测设备量程、精确度</w:t>
            </w:r>
            <w:r>
              <w:rPr>
                <w:sz w:val="21"/>
              </w:rPr>
              <w:t>（准确性）</w:t>
            </w:r>
            <w:r>
              <w:rPr>
                <w:spacing w:val="-102"/>
                <w:sz w:val="21"/>
              </w:rPr>
              <w:t> </w:t>
            </w:r>
            <w:r>
              <w:rPr>
                <w:sz w:val="21"/>
              </w:rPr>
              <w:t>等的说明，完善评价依据</w:t>
            </w:r>
          </w:p>
        </w:tc>
        <w:tc>
          <w:tcPr>
            <w:tcW w:w="3998" w:type="dxa"/>
          </w:tcPr>
          <w:p>
            <w:pPr>
              <w:pStyle w:val="TableParagraph"/>
              <w:spacing w:line="244" w:lineRule="auto"/>
              <w:ind w:left="108" w:right="92"/>
              <w:rPr>
                <w:sz w:val="21"/>
              </w:rPr>
            </w:pPr>
            <w:r>
              <w:rPr>
                <w:sz w:val="21"/>
              </w:rPr>
              <w:t>已补充现场快速检测设备准确性的文件，</w:t>
            </w:r>
            <w:r>
              <w:rPr>
                <w:spacing w:val="-102"/>
                <w:sz w:val="21"/>
              </w:rPr>
              <w:t> </w:t>
            </w:r>
            <w:r>
              <w:rPr>
                <w:spacing w:val="-12"/>
                <w:sz w:val="21"/>
              </w:rPr>
              <w:t>详见附件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1" w:lineRule="exact"/>
              <w:ind w:left="159" w:right="150"/>
              <w:rPr>
                <w:sz w:val="21"/>
              </w:rPr>
            </w:pPr>
            <w:r>
              <w:rPr>
                <w:spacing w:val="-6"/>
                <w:sz w:val="21"/>
              </w:rPr>
              <w:t>已完善评价依据，详见 </w:t>
            </w:r>
            <w:r>
              <w:rPr>
                <w:rFonts w:ascii="Times New Roman" w:eastAsia="Times New Roman"/>
                <w:sz w:val="21"/>
              </w:rPr>
              <w:t>P58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5</w:t>
            </w:r>
          </w:p>
        </w:tc>
        <w:tc>
          <w:tcPr>
            <w:tcW w:w="4394" w:type="dxa"/>
          </w:tcPr>
          <w:p>
            <w:pPr>
              <w:pStyle w:val="TableParagraph"/>
              <w:spacing w:before="135"/>
              <w:ind w:left="97" w:right="85"/>
              <w:rPr>
                <w:sz w:val="21"/>
              </w:rPr>
            </w:pPr>
            <w:r>
              <w:rPr>
                <w:spacing w:val="-1"/>
                <w:sz w:val="21"/>
              </w:rPr>
              <w:t>补充说明本地块不进行第二阶段调查的依据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已补充说明本地块不进行第二阶段调查的</w:t>
            </w:r>
          </w:p>
          <w:p>
            <w:pPr>
              <w:pStyle w:val="TableParagraph"/>
              <w:spacing w:line="252" w:lineRule="exact" w:before="4"/>
              <w:ind w:left="159" w:right="150"/>
              <w:rPr>
                <w:sz w:val="21"/>
              </w:rPr>
            </w:pPr>
            <w:r>
              <w:rPr>
                <w:spacing w:val="-10"/>
                <w:sz w:val="21"/>
              </w:rPr>
              <w:t>依据，详见 </w:t>
            </w:r>
            <w:r>
              <w:rPr>
                <w:rFonts w:ascii="Times New Roman" w:eastAsia="Times New Roman"/>
                <w:sz w:val="21"/>
              </w:rPr>
              <w:t>P45-46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6</w:t>
            </w:r>
          </w:p>
        </w:tc>
        <w:tc>
          <w:tcPr>
            <w:tcW w:w="4394" w:type="dxa"/>
          </w:tcPr>
          <w:p>
            <w:pPr>
              <w:pStyle w:val="TableParagraph"/>
              <w:spacing w:line="267" w:lineRule="exact"/>
              <w:ind w:left="97" w:right="85"/>
              <w:rPr>
                <w:sz w:val="21"/>
              </w:rPr>
            </w:pPr>
            <w:r>
              <w:rPr>
                <w:spacing w:val="-5"/>
                <w:sz w:val="21"/>
              </w:rPr>
              <w:t>补充完善地块的现场踏勘照片，以及 </w:t>
            </w:r>
            <w:r>
              <w:rPr>
                <w:rFonts w:ascii="Times New Roman" w:eastAsia="Times New Roman"/>
                <w:sz w:val="21"/>
              </w:rPr>
              <w:t>2020 </w:t>
            </w:r>
            <w:r>
              <w:rPr>
                <w:sz w:val="21"/>
              </w:rPr>
              <w:t>年</w:t>
            </w:r>
          </w:p>
          <w:p>
            <w:pPr>
              <w:pStyle w:val="TableParagraph"/>
              <w:spacing w:line="252" w:lineRule="exact" w:before="4"/>
              <w:ind w:left="96" w:right="86"/>
              <w:rPr>
                <w:sz w:val="21"/>
              </w:rPr>
            </w:pPr>
            <w:r>
              <w:rPr>
                <w:spacing w:val="-1"/>
                <w:sz w:val="21"/>
              </w:rPr>
              <w:t>最新的卫星影像图片</w:t>
            </w:r>
          </w:p>
        </w:tc>
        <w:tc>
          <w:tcPr>
            <w:tcW w:w="3998" w:type="dxa"/>
          </w:tcPr>
          <w:p>
            <w:pPr>
              <w:pStyle w:val="TableParagraph"/>
              <w:spacing w:line="267" w:lineRule="exact"/>
              <w:ind w:left="197"/>
              <w:jc w:val="left"/>
              <w:rPr>
                <w:sz w:val="21"/>
              </w:rPr>
            </w:pPr>
            <w:r>
              <w:rPr>
                <w:spacing w:val="3"/>
                <w:sz w:val="21"/>
              </w:rPr>
              <w:t>已完善地块现场踏勘照片详见</w:t>
            </w:r>
            <w:r>
              <w:rPr>
                <w:rFonts w:ascii="Times New Roman" w:eastAsia="Times New Roman"/>
                <w:sz w:val="21"/>
              </w:rPr>
              <w:t>P26-27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2" w:lineRule="exact" w:before="4"/>
              <w:ind w:left="233"/>
              <w:jc w:val="left"/>
              <w:rPr>
                <w:sz w:val="21"/>
              </w:rPr>
            </w:pPr>
            <w:r>
              <w:rPr>
                <w:spacing w:val="-5"/>
                <w:sz w:val="21"/>
              </w:rPr>
              <w:t>已补充最新卫星影像图片，详见 </w:t>
            </w:r>
            <w:r>
              <w:rPr>
                <w:rFonts w:ascii="Times New Roman" w:eastAsia="Times New Roman"/>
                <w:sz w:val="21"/>
              </w:rPr>
              <w:t>P29</w:t>
            </w:r>
            <w:r>
              <w:rPr>
                <w:sz w:val="21"/>
              </w:rPr>
              <w:t>；</w:t>
            </w:r>
          </w:p>
        </w:tc>
      </w:tr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41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7</w:t>
            </w:r>
          </w:p>
        </w:tc>
        <w:tc>
          <w:tcPr>
            <w:tcW w:w="4394" w:type="dxa"/>
          </w:tcPr>
          <w:p>
            <w:pPr>
              <w:pStyle w:val="TableParagraph"/>
              <w:spacing w:before="32"/>
              <w:ind w:left="97" w:right="85"/>
              <w:rPr>
                <w:sz w:val="21"/>
              </w:rPr>
            </w:pPr>
            <w:r>
              <w:rPr>
                <w:spacing w:val="-2"/>
                <w:sz w:val="21"/>
              </w:rPr>
              <w:t>通过资料收集等，进一步明确快筛布点的依据</w:t>
            </w:r>
          </w:p>
        </w:tc>
        <w:tc>
          <w:tcPr>
            <w:tcW w:w="3998" w:type="dxa"/>
          </w:tcPr>
          <w:p>
            <w:pPr>
              <w:pStyle w:val="TableParagraph"/>
              <w:spacing w:before="32"/>
              <w:ind w:left="161" w:right="150"/>
              <w:rPr>
                <w:sz w:val="21"/>
              </w:rPr>
            </w:pPr>
            <w:r>
              <w:rPr>
                <w:spacing w:val="-6"/>
                <w:sz w:val="21"/>
              </w:rPr>
              <w:t>已明确快筛布点原则，详见 </w:t>
            </w:r>
            <w:r>
              <w:rPr>
                <w:rFonts w:ascii="Times New Roman" w:eastAsia="Times New Roman"/>
                <w:sz w:val="21"/>
              </w:rPr>
              <w:t>P47-48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8</w:t>
            </w:r>
          </w:p>
        </w:tc>
        <w:tc>
          <w:tcPr>
            <w:tcW w:w="4394" w:type="dxa"/>
          </w:tcPr>
          <w:p>
            <w:pPr>
              <w:pStyle w:val="TableParagraph"/>
              <w:spacing w:line="268" w:lineRule="exact"/>
              <w:ind w:left="96" w:right="86"/>
              <w:rPr>
                <w:sz w:val="21"/>
              </w:rPr>
            </w:pPr>
            <w:r>
              <w:rPr>
                <w:spacing w:val="-1"/>
                <w:sz w:val="21"/>
              </w:rPr>
              <w:t>完善补充快筛检测数据统计结果表中所采用</w:t>
            </w:r>
          </w:p>
          <w:p>
            <w:pPr>
              <w:pStyle w:val="TableParagraph"/>
              <w:spacing w:line="253" w:lineRule="exact" w:before="4"/>
              <w:ind w:left="97" w:right="84"/>
              <w:rPr>
                <w:sz w:val="21"/>
              </w:rPr>
            </w:pPr>
            <w:r>
              <w:rPr>
                <w:spacing w:val="-1"/>
                <w:sz w:val="21"/>
              </w:rPr>
              <w:t>的标准限值，并对快筛结果进行评价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已补充快筛检测数据统计结果表中的标准</w:t>
            </w:r>
          </w:p>
          <w:p>
            <w:pPr>
              <w:pStyle w:val="TableParagraph"/>
              <w:spacing w:line="252" w:lineRule="exact" w:before="4"/>
              <w:ind w:left="158" w:right="150"/>
              <w:rPr>
                <w:sz w:val="21"/>
              </w:rPr>
            </w:pPr>
            <w:r>
              <w:rPr>
                <w:spacing w:val="3"/>
                <w:sz w:val="21"/>
              </w:rPr>
              <w:t>限值，并对其进行评价，详见</w:t>
            </w:r>
            <w:r>
              <w:rPr>
                <w:rFonts w:ascii="Times New Roman" w:eastAsia="Times New Roman"/>
                <w:sz w:val="21"/>
              </w:rPr>
              <w:t>P58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2"/>
              <w:ind w:left="12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0"/>
                <w:sz w:val="21"/>
              </w:rPr>
              <w:t>9</w:t>
            </w:r>
          </w:p>
        </w:tc>
        <w:tc>
          <w:tcPr>
            <w:tcW w:w="4394" w:type="dxa"/>
          </w:tcPr>
          <w:p>
            <w:pPr>
              <w:pStyle w:val="TableParagraph"/>
              <w:spacing w:line="267" w:lineRule="exact"/>
              <w:ind w:left="96" w:right="86"/>
              <w:rPr>
                <w:sz w:val="21"/>
              </w:rPr>
            </w:pPr>
            <w:r>
              <w:rPr>
                <w:spacing w:val="-2"/>
                <w:sz w:val="21"/>
              </w:rPr>
              <w:t>完善补充地勘资料及地下水文资料，核实地下</w:t>
            </w:r>
          </w:p>
          <w:p>
            <w:pPr>
              <w:pStyle w:val="TableParagraph"/>
              <w:spacing w:line="252" w:lineRule="exact" w:before="4"/>
              <w:ind w:left="97" w:right="85"/>
              <w:rPr>
                <w:sz w:val="21"/>
              </w:rPr>
            </w:pPr>
            <w:r>
              <w:rPr>
                <w:sz w:val="21"/>
              </w:rPr>
              <w:t>水流向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已补充完善地勘及地下水水文资料并核实</w:t>
            </w:r>
          </w:p>
          <w:p>
            <w:pPr>
              <w:pStyle w:val="TableParagraph"/>
              <w:spacing w:line="252" w:lineRule="exact" w:before="4"/>
              <w:ind w:left="158" w:right="150"/>
              <w:rPr>
                <w:sz w:val="21"/>
              </w:rPr>
            </w:pPr>
            <w:r>
              <w:rPr>
                <w:spacing w:val="5"/>
                <w:sz w:val="21"/>
              </w:rPr>
              <w:t>地下水流向，详见</w:t>
            </w:r>
            <w:r>
              <w:rPr>
                <w:rFonts w:ascii="Times New Roman" w:eastAsia="Times New Roman"/>
                <w:sz w:val="21"/>
              </w:rPr>
              <w:t>P14-21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4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  <w:tc>
          <w:tcPr>
            <w:tcW w:w="4394" w:type="dxa"/>
          </w:tcPr>
          <w:p>
            <w:pPr>
              <w:pStyle w:val="TableParagraph"/>
              <w:spacing w:line="268" w:lineRule="exact"/>
              <w:ind w:left="97" w:right="85"/>
              <w:rPr>
                <w:sz w:val="21"/>
              </w:rPr>
            </w:pPr>
            <w:r>
              <w:rPr>
                <w:spacing w:val="-1"/>
                <w:sz w:val="21"/>
              </w:rPr>
              <w:t>补充完善地块周边敏感目标人口数量信息调</w:t>
            </w:r>
          </w:p>
          <w:p>
            <w:pPr>
              <w:pStyle w:val="TableParagraph"/>
              <w:spacing w:line="253" w:lineRule="exact" w:before="4"/>
              <w:ind w:left="8"/>
              <w:rPr>
                <w:sz w:val="21"/>
              </w:rPr>
            </w:pPr>
            <w:r>
              <w:rPr>
                <w:w w:val="100"/>
                <w:sz w:val="21"/>
              </w:rPr>
              <w:t>查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已补充周边地块敏感目标规模调查，详见</w:t>
            </w:r>
          </w:p>
          <w:p>
            <w:pPr>
              <w:pStyle w:val="TableParagraph"/>
              <w:spacing w:line="252" w:lineRule="exact" w:before="4"/>
              <w:ind w:left="158" w:right="1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P23-25</w:t>
            </w:r>
            <w:r>
              <w:rPr>
                <w:sz w:val="21"/>
              </w:rPr>
              <w:t>；</w:t>
            </w:r>
          </w:p>
        </w:tc>
      </w:tr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41"/>
              <w:ind w:left="105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11</w:t>
            </w:r>
          </w:p>
        </w:tc>
        <w:tc>
          <w:tcPr>
            <w:tcW w:w="4394" w:type="dxa"/>
          </w:tcPr>
          <w:p>
            <w:pPr>
              <w:pStyle w:val="TableParagraph"/>
              <w:spacing w:before="34"/>
              <w:ind w:left="97" w:right="86"/>
              <w:rPr>
                <w:sz w:val="21"/>
              </w:rPr>
            </w:pPr>
            <w:r>
              <w:rPr>
                <w:spacing w:val="-1"/>
                <w:sz w:val="21"/>
              </w:rPr>
              <w:t>补充完善地块历史变迁资料</w:t>
            </w:r>
          </w:p>
        </w:tc>
        <w:tc>
          <w:tcPr>
            <w:tcW w:w="3998" w:type="dxa"/>
          </w:tcPr>
          <w:p>
            <w:pPr>
              <w:pStyle w:val="TableParagraph"/>
              <w:spacing w:before="34"/>
              <w:ind w:left="99" w:right="59"/>
              <w:rPr>
                <w:sz w:val="21"/>
              </w:rPr>
            </w:pPr>
            <w:r>
              <w:rPr>
                <w:spacing w:val="-5"/>
                <w:sz w:val="21"/>
              </w:rPr>
              <w:t>已完善地块历史变迁资料，详见 </w:t>
            </w:r>
            <w:r>
              <w:rPr>
                <w:rFonts w:ascii="Times New Roman" w:eastAsia="Times New Roman"/>
                <w:sz w:val="21"/>
              </w:rPr>
              <w:t>P28-29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1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12</w:t>
            </w:r>
          </w:p>
        </w:tc>
        <w:tc>
          <w:tcPr>
            <w:tcW w:w="4394" w:type="dxa"/>
          </w:tcPr>
          <w:p>
            <w:pPr>
              <w:pStyle w:val="TableParagraph"/>
              <w:spacing w:line="268" w:lineRule="exact"/>
              <w:ind w:left="97" w:right="85"/>
              <w:rPr>
                <w:sz w:val="21"/>
              </w:rPr>
            </w:pPr>
            <w:r>
              <w:rPr>
                <w:spacing w:val="-1"/>
                <w:sz w:val="21"/>
              </w:rPr>
              <w:t>完善周边地块医院的产排污及污水治理资料</w:t>
            </w:r>
          </w:p>
          <w:p>
            <w:pPr>
              <w:pStyle w:val="TableParagraph"/>
              <w:spacing w:line="252" w:lineRule="exact" w:before="4"/>
              <w:ind w:left="97" w:right="86"/>
              <w:rPr>
                <w:sz w:val="21"/>
              </w:rPr>
            </w:pPr>
            <w:r>
              <w:rPr>
                <w:spacing w:val="-1"/>
                <w:sz w:val="21"/>
              </w:rPr>
              <w:t>信息调查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已完善周边医院的超排污及污水治理信息</w:t>
            </w:r>
          </w:p>
          <w:p>
            <w:pPr>
              <w:pStyle w:val="TableParagraph"/>
              <w:spacing w:line="252" w:lineRule="exact" w:before="4"/>
              <w:ind w:left="159" w:right="150"/>
              <w:rPr>
                <w:sz w:val="21"/>
              </w:rPr>
            </w:pPr>
            <w:r>
              <w:rPr>
                <w:spacing w:val="-10"/>
                <w:sz w:val="21"/>
              </w:rPr>
              <w:t>调查，详见 </w:t>
            </w:r>
            <w:r>
              <w:rPr>
                <w:rFonts w:ascii="Times New Roman" w:eastAsia="Times New Roman"/>
                <w:sz w:val="21"/>
              </w:rPr>
              <w:t>P39-40</w:t>
            </w:r>
            <w:r>
              <w:rPr>
                <w:sz w:val="21"/>
              </w:rPr>
              <w:t>；</w:t>
            </w:r>
          </w:p>
        </w:tc>
      </w:tr>
      <w:tr>
        <w:trPr>
          <w:trHeight w:val="340" w:hRule="atLeast"/>
        </w:trPr>
        <w:tc>
          <w:tcPr>
            <w:tcW w:w="679" w:type="dxa"/>
          </w:tcPr>
          <w:p>
            <w:pPr>
              <w:pStyle w:val="TableParagraph"/>
              <w:spacing w:before="41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13</w:t>
            </w:r>
          </w:p>
        </w:tc>
        <w:tc>
          <w:tcPr>
            <w:tcW w:w="4394" w:type="dxa"/>
          </w:tcPr>
          <w:p>
            <w:pPr>
              <w:pStyle w:val="TableParagraph"/>
              <w:spacing w:before="34"/>
              <w:ind w:left="96" w:right="86"/>
              <w:rPr>
                <w:sz w:val="21"/>
              </w:rPr>
            </w:pPr>
            <w:r>
              <w:rPr>
                <w:spacing w:val="-1"/>
                <w:sz w:val="21"/>
              </w:rPr>
              <w:t>补充快筛布点合理性及依据判断合理性说明</w:t>
            </w:r>
          </w:p>
        </w:tc>
        <w:tc>
          <w:tcPr>
            <w:tcW w:w="3998" w:type="dxa"/>
          </w:tcPr>
          <w:p>
            <w:pPr>
              <w:pStyle w:val="TableParagraph"/>
              <w:spacing w:before="34"/>
              <w:ind w:left="161" w:right="150"/>
              <w:rPr>
                <w:sz w:val="21"/>
              </w:rPr>
            </w:pPr>
            <w:r>
              <w:rPr>
                <w:spacing w:val="-6"/>
                <w:sz w:val="21"/>
              </w:rPr>
              <w:t>已补充快筛布点依据，详见 </w:t>
            </w:r>
            <w:r>
              <w:rPr>
                <w:rFonts w:ascii="Times New Roman" w:eastAsia="Times New Roman"/>
                <w:sz w:val="21"/>
              </w:rPr>
              <w:t>P47-48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2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14</w:t>
            </w:r>
          </w:p>
        </w:tc>
        <w:tc>
          <w:tcPr>
            <w:tcW w:w="4394" w:type="dxa"/>
          </w:tcPr>
          <w:p>
            <w:pPr>
              <w:pStyle w:val="TableParagraph"/>
              <w:spacing w:before="135"/>
              <w:ind w:left="95" w:right="86"/>
              <w:rPr>
                <w:sz w:val="21"/>
              </w:rPr>
            </w:pPr>
            <w:r>
              <w:rPr>
                <w:spacing w:val="-1"/>
                <w:sz w:val="21"/>
              </w:rPr>
              <w:t>核实地块历史上有机氯农药的使用情况</w:t>
            </w:r>
          </w:p>
        </w:tc>
        <w:tc>
          <w:tcPr>
            <w:tcW w:w="3998" w:type="dxa"/>
          </w:tcPr>
          <w:p>
            <w:pPr>
              <w:pStyle w:val="TableParagraph"/>
              <w:spacing w:line="267" w:lineRule="exact"/>
              <w:ind w:left="156" w:right="150"/>
              <w:rPr>
                <w:sz w:val="21"/>
              </w:rPr>
            </w:pPr>
            <w:r>
              <w:rPr>
                <w:spacing w:val="-1"/>
                <w:sz w:val="21"/>
              </w:rPr>
              <w:t>已核实地块历史上农药使用情况，详见</w:t>
            </w:r>
          </w:p>
          <w:p>
            <w:pPr>
              <w:pStyle w:val="TableParagraph"/>
              <w:spacing w:line="252" w:lineRule="exact" w:before="4"/>
              <w:ind w:left="158" w:right="1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P38</w:t>
            </w:r>
            <w:r>
              <w:rPr>
                <w:sz w:val="21"/>
              </w:rPr>
              <w:t>；</w:t>
            </w:r>
          </w:p>
        </w:tc>
      </w:tr>
      <w:tr>
        <w:trPr>
          <w:trHeight w:val="818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  <w:tc>
          <w:tcPr>
            <w:tcW w:w="4394" w:type="dxa"/>
          </w:tcPr>
          <w:p>
            <w:pPr>
              <w:pStyle w:val="TableParagraph"/>
              <w:spacing w:before="3"/>
              <w:jc w:val="left"/>
              <w:rPr>
                <w:sz w:val="21"/>
              </w:rPr>
            </w:pPr>
          </w:p>
          <w:p>
            <w:pPr>
              <w:pStyle w:val="TableParagraph"/>
              <w:ind w:left="97" w:right="85"/>
              <w:rPr>
                <w:sz w:val="21"/>
              </w:rPr>
            </w:pPr>
            <w:r>
              <w:rPr>
                <w:spacing w:val="-1"/>
                <w:sz w:val="21"/>
              </w:rPr>
              <w:t>完善编制依据；完善土壤及地下水评价标准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161" w:right="150"/>
              <w:rPr>
                <w:sz w:val="21"/>
              </w:rPr>
            </w:pPr>
            <w:r>
              <w:rPr>
                <w:rFonts w:ascii="Times New Roman" w:eastAsia="Times New Roman"/>
                <w:spacing w:val="-1"/>
                <w:sz w:val="21"/>
              </w:rPr>
              <w:t>1</w:t>
            </w:r>
            <w:r>
              <w:rPr>
                <w:spacing w:val="-6"/>
                <w:sz w:val="21"/>
              </w:rPr>
              <w:t>、已完善编制依据，详见 </w:t>
            </w:r>
            <w:r>
              <w:rPr>
                <w:rFonts w:ascii="Times New Roman" w:eastAsia="Times New Roman"/>
                <w:sz w:val="21"/>
              </w:rPr>
              <w:t>P4-5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70" w:lineRule="atLeast"/>
              <w:ind w:left="161" w:right="150"/>
              <w:rPr>
                <w:sz w:val="21"/>
              </w:rPr>
            </w:pPr>
            <w:r>
              <w:rPr>
                <w:rFonts w:ascii="Times New Roman" w:eastAsia="Times New Roman"/>
                <w:spacing w:val="-1"/>
                <w:sz w:val="21"/>
              </w:rPr>
              <w:t>2</w:t>
            </w:r>
            <w:r>
              <w:rPr>
                <w:spacing w:val="-1"/>
                <w:sz w:val="21"/>
              </w:rPr>
              <w:t>、已完善土壤及地下水评价标准，详见</w:t>
            </w:r>
            <w:r>
              <w:rPr>
                <w:rFonts w:ascii="Times New Roman" w:eastAsia="Times New Roman"/>
                <w:sz w:val="21"/>
              </w:rPr>
              <w:t>P6-9</w:t>
            </w:r>
            <w:r>
              <w:rPr>
                <w:sz w:val="21"/>
              </w:rPr>
              <w:t>；</w:t>
            </w:r>
          </w:p>
        </w:tc>
      </w:tr>
      <w:tr>
        <w:trPr>
          <w:trHeight w:val="1089" w:hRule="atLeast"/>
        </w:trPr>
        <w:tc>
          <w:tcPr>
            <w:tcW w:w="679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  <w:p>
            <w:pPr>
              <w:pStyle w:val="TableParagraph"/>
              <w:spacing w:before="159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16</w:t>
            </w:r>
          </w:p>
        </w:tc>
        <w:tc>
          <w:tcPr>
            <w:tcW w:w="4394" w:type="dxa"/>
          </w:tcPr>
          <w:p>
            <w:pPr>
              <w:pStyle w:val="TableParagraph"/>
              <w:spacing w:line="242" w:lineRule="auto" w:before="135"/>
              <w:ind w:left="107" w:right="93" w:hanging="3"/>
              <w:rPr>
                <w:sz w:val="21"/>
              </w:rPr>
            </w:pPr>
            <w:r>
              <w:rPr>
                <w:spacing w:val="-2"/>
                <w:sz w:val="21"/>
              </w:rPr>
              <w:t>补充对周围区域现状和历史情况的调查；核实地块现状、地块历史上的农药使用情况和污水</w:t>
            </w:r>
            <w:r>
              <w:rPr>
                <w:sz w:val="21"/>
              </w:rPr>
              <w:t>排放情况</w:t>
            </w:r>
          </w:p>
        </w:tc>
        <w:tc>
          <w:tcPr>
            <w:tcW w:w="3998" w:type="dxa"/>
          </w:tcPr>
          <w:p>
            <w:pPr>
              <w:pStyle w:val="TableParagraph"/>
              <w:spacing w:line="242" w:lineRule="auto"/>
              <w:ind w:left="108" w:right="9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spacing w:val="-11"/>
                <w:sz w:val="21"/>
              </w:rPr>
              <w:t>、已补充对周围区域和现状历史情况的调</w:t>
            </w:r>
            <w:r>
              <w:rPr>
                <w:spacing w:val="-12"/>
                <w:sz w:val="21"/>
              </w:rPr>
              <w:t>查，详见 </w:t>
            </w:r>
            <w:r>
              <w:rPr>
                <w:rFonts w:ascii="Times New Roman" w:eastAsia="Times New Roman"/>
                <w:sz w:val="21"/>
              </w:rPr>
              <w:t>P30-35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ind w:left="105" w:right="9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</w:t>
            </w:r>
            <w:r>
              <w:rPr>
                <w:spacing w:val="-11"/>
                <w:sz w:val="21"/>
              </w:rPr>
              <w:t>、已核实地块现状、历史上的农药使用情</w:t>
            </w:r>
          </w:p>
          <w:p>
            <w:pPr>
              <w:pStyle w:val="TableParagraph"/>
              <w:spacing w:line="255" w:lineRule="exact" w:before="2"/>
              <w:ind w:left="158" w:right="150"/>
              <w:rPr>
                <w:sz w:val="21"/>
              </w:rPr>
            </w:pPr>
            <w:r>
              <w:rPr>
                <w:spacing w:val="3"/>
                <w:sz w:val="21"/>
              </w:rPr>
              <w:t>况和生活污水排放情况，详见</w:t>
            </w:r>
            <w:r>
              <w:rPr>
                <w:rFonts w:ascii="Times New Roman" w:eastAsia="Times New Roman"/>
                <w:sz w:val="21"/>
              </w:rPr>
              <w:t>P38</w:t>
            </w:r>
            <w:r>
              <w:rPr>
                <w:sz w:val="21"/>
              </w:rPr>
              <w:t>；</w:t>
            </w:r>
          </w:p>
        </w:tc>
      </w:tr>
      <w:tr>
        <w:trPr>
          <w:trHeight w:val="818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jc w:val="left"/>
              <w:rPr>
                <w:sz w:val="21"/>
              </w:rPr>
            </w:pPr>
          </w:p>
          <w:p>
            <w:pPr>
              <w:pStyle w:val="TableParagraph"/>
              <w:spacing w:before="1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17</w:t>
            </w:r>
          </w:p>
        </w:tc>
        <w:tc>
          <w:tcPr>
            <w:tcW w:w="4394" w:type="dxa"/>
          </w:tcPr>
          <w:p>
            <w:pPr>
              <w:pStyle w:val="TableParagraph"/>
              <w:spacing w:line="242" w:lineRule="auto" w:before="135"/>
              <w:ind w:left="1567" w:right="186" w:hanging="1366"/>
              <w:jc w:val="left"/>
              <w:rPr>
                <w:sz w:val="21"/>
              </w:rPr>
            </w:pPr>
            <w:r>
              <w:rPr>
                <w:sz w:val="21"/>
              </w:rPr>
              <w:t>补充区域地下水质量状况调查和地下水开发利用状况调查</w:t>
            </w:r>
          </w:p>
        </w:tc>
        <w:tc>
          <w:tcPr>
            <w:tcW w:w="3998" w:type="dxa"/>
          </w:tcPr>
          <w:p>
            <w:pPr>
              <w:pStyle w:val="TableParagraph"/>
              <w:spacing w:line="268" w:lineRule="exact"/>
              <w:ind w:left="158" w:right="150"/>
              <w:rPr>
                <w:sz w:val="21"/>
              </w:rPr>
            </w:pPr>
            <w:r>
              <w:rPr>
                <w:spacing w:val="-1"/>
                <w:sz w:val="21"/>
              </w:rPr>
              <w:t>已补充区域地下水质量状况，详见</w:t>
            </w:r>
          </w:p>
          <w:p>
            <w:pPr>
              <w:pStyle w:val="TableParagraph"/>
              <w:spacing w:before="4"/>
              <w:ind w:left="159" w:right="15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P22-23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5" w:lineRule="exact" w:before="2"/>
              <w:ind w:left="161" w:right="150"/>
              <w:rPr>
                <w:sz w:val="21"/>
              </w:rPr>
            </w:pPr>
            <w:r>
              <w:rPr>
                <w:spacing w:val="-5"/>
                <w:sz w:val="21"/>
              </w:rPr>
              <w:t>地下水开发利用状况调查，详见 </w:t>
            </w:r>
            <w:r>
              <w:rPr>
                <w:rFonts w:ascii="Times New Roman" w:eastAsia="Times New Roman"/>
                <w:sz w:val="21"/>
              </w:rPr>
              <w:t>P20</w:t>
            </w:r>
            <w:r>
              <w:rPr>
                <w:sz w:val="21"/>
              </w:rPr>
              <w:t>；</w:t>
            </w:r>
          </w:p>
        </w:tc>
      </w:tr>
    </w:tbl>
    <w:p>
      <w:pPr>
        <w:spacing w:after="0" w:line="255" w:lineRule="exact"/>
        <w:rPr>
          <w:sz w:val="21"/>
        </w:rPr>
        <w:sectPr>
          <w:pgSz w:w="11910" w:h="16840"/>
          <w:pgMar w:header="0" w:footer="1306" w:top="1200" w:bottom="1500" w:left="1420" w:right="1080"/>
        </w:sectPr>
      </w:pPr>
    </w:p>
    <w:tbl>
      <w:tblPr>
        <w:tblW w:w="0" w:type="auto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4394"/>
        <w:gridCol w:w="3998"/>
      </w:tblGrid>
      <w:tr>
        <w:trPr>
          <w:trHeight w:val="338" w:hRule="atLeast"/>
        </w:trPr>
        <w:tc>
          <w:tcPr>
            <w:tcW w:w="679" w:type="dxa"/>
          </w:tcPr>
          <w:p>
            <w:pPr>
              <w:pStyle w:val="TableParagraph"/>
              <w:spacing w:before="34"/>
              <w:ind w:left="110" w:right="98"/>
              <w:rPr>
                <w:sz w:val="21"/>
              </w:rPr>
            </w:pPr>
            <w:r>
              <w:rPr>
                <w:sz w:val="21"/>
              </w:rPr>
              <w:t>序号</w:t>
            </w:r>
          </w:p>
        </w:tc>
        <w:tc>
          <w:tcPr>
            <w:tcW w:w="4394" w:type="dxa"/>
          </w:tcPr>
          <w:p>
            <w:pPr>
              <w:pStyle w:val="TableParagraph"/>
              <w:spacing w:before="34"/>
              <w:ind w:left="97" w:right="85"/>
              <w:rPr>
                <w:sz w:val="21"/>
              </w:rPr>
            </w:pPr>
            <w:r>
              <w:rPr>
                <w:sz w:val="21"/>
              </w:rPr>
              <w:t>专家意见</w:t>
            </w:r>
          </w:p>
        </w:tc>
        <w:tc>
          <w:tcPr>
            <w:tcW w:w="3998" w:type="dxa"/>
          </w:tcPr>
          <w:p>
            <w:pPr>
              <w:pStyle w:val="TableParagraph"/>
              <w:spacing w:before="34"/>
              <w:ind w:left="160" w:right="150"/>
              <w:rPr>
                <w:sz w:val="21"/>
              </w:rPr>
            </w:pPr>
            <w:r>
              <w:rPr>
                <w:sz w:val="21"/>
              </w:rPr>
              <w:t>修改情况</w:t>
            </w:r>
          </w:p>
        </w:tc>
      </w:tr>
      <w:tr>
        <w:trPr>
          <w:trHeight w:val="818" w:hRule="atLeast"/>
        </w:trPr>
        <w:tc>
          <w:tcPr>
            <w:tcW w:w="679" w:type="dxa"/>
          </w:tcPr>
          <w:p>
            <w:pPr>
              <w:pStyle w:val="TableParagraph"/>
              <w:spacing w:before="12"/>
              <w:jc w:val="left"/>
              <w:rPr>
                <w:sz w:val="21"/>
              </w:rPr>
            </w:pPr>
          </w:p>
          <w:p>
            <w:pPr>
              <w:pStyle w:val="TableParagraph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18</w:t>
            </w:r>
          </w:p>
        </w:tc>
        <w:tc>
          <w:tcPr>
            <w:tcW w:w="4394" w:type="dxa"/>
          </w:tcPr>
          <w:p>
            <w:pPr>
              <w:pStyle w:val="TableParagraph"/>
              <w:spacing w:line="244" w:lineRule="auto" w:before="137"/>
              <w:ind w:left="1567" w:right="71" w:hanging="146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补充现场快速监测设备量程、准确性等说明，</w:t>
            </w:r>
            <w:r>
              <w:rPr>
                <w:spacing w:val="-102"/>
                <w:sz w:val="21"/>
              </w:rPr>
              <w:t> </w:t>
            </w:r>
            <w:r>
              <w:rPr>
                <w:sz w:val="21"/>
              </w:rPr>
              <w:t>完善评价依据</w:t>
            </w:r>
          </w:p>
        </w:tc>
        <w:tc>
          <w:tcPr>
            <w:tcW w:w="3998" w:type="dxa"/>
          </w:tcPr>
          <w:p>
            <w:pPr>
              <w:pStyle w:val="TableParagraph"/>
              <w:spacing w:line="242" w:lineRule="auto" w:before="3"/>
              <w:ind w:left="108" w:right="92"/>
              <w:rPr>
                <w:sz w:val="21"/>
              </w:rPr>
            </w:pPr>
            <w:r>
              <w:rPr>
                <w:sz w:val="21"/>
              </w:rPr>
              <w:t>已补充现场快速检测设备准确性的说明，</w:t>
            </w:r>
            <w:r>
              <w:rPr>
                <w:spacing w:val="-102"/>
                <w:sz w:val="21"/>
              </w:rPr>
              <w:t> </w:t>
            </w:r>
            <w:r>
              <w:rPr>
                <w:spacing w:val="-12"/>
                <w:sz w:val="21"/>
              </w:rPr>
              <w:t>详见附件 </w:t>
            </w:r>
            <w:r>
              <w:rPr>
                <w:rFonts w:ascii="Times New Roman" w:eastAsia="Times New Roman"/>
                <w:sz w:val="21"/>
              </w:rPr>
              <w:t>5</w:t>
            </w:r>
            <w:r>
              <w:rPr>
                <w:sz w:val="21"/>
              </w:rPr>
              <w:t>；</w:t>
            </w:r>
          </w:p>
          <w:p>
            <w:pPr>
              <w:pStyle w:val="TableParagraph"/>
              <w:spacing w:line="250" w:lineRule="exact" w:before="2"/>
              <w:ind w:left="159" w:right="150"/>
              <w:rPr>
                <w:sz w:val="21"/>
              </w:rPr>
            </w:pPr>
            <w:r>
              <w:rPr>
                <w:spacing w:val="4"/>
                <w:sz w:val="21"/>
              </w:rPr>
              <w:t>已完善评价依据，详见</w:t>
            </w:r>
            <w:r>
              <w:rPr>
                <w:rFonts w:ascii="Times New Roman" w:eastAsia="Times New Roman"/>
                <w:sz w:val="21"/>
              </w:rPr>
              <w:t>P58</w:t>
            </w:r>
            <w:r>
              <w:rPr>
                <w:sz w:val="21"/>
              </w:rPr>
              <w:t>；</w:t>
            </w:r>
          </w:p>
        </w:tc>
      </w:tr>
      <w:tr>
        <w:trPr>
          <w:trHeight w:val="544" w:hRule="atLeast"/>
        </w:trPr>
        <w:tc>
          <w:tcPr>
            <w:tcW w:w="679" w:type="dxa"/>
          </w:tcPr>
          <w:p>
            <w:pPr>
              <w:pStyle w:val="TableParagraph"/>
              <w:spacing w:before="144"/>
              <w:ind w:left="110" w:right="98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19</w:t>
            </w:r>
          </w:p>
        </w:tc>
        <w:tc>
          <w:tcPr>
            <w:tcW w:w="4394" w:type="dxa"/>
          </w:tcPr>
          <w:p>
            <w:pPr>
              <w:pStyle w:val="TableParagraph"/>
              <w:spacing w:before="137"/>
              <w:ind w:left="97" w:right="85"/>
              <w:rPr>
                <w:sz w:val="21"/>
              </w:rPr>
            </w:pPr>
            <w:r>
              <w:rPr>
                <w:spacing w:val="-1"/>
                <w:sz w:val="21"/>
              </w:rPr>
              <w:t>给出不进行第二阶段调查的具体依据</w:t>
            </w:r>
          </w:p>
        </w:tc>
        <w:tc>
          <w:tcPr>
            <w:tcW w:w="3998" w:type="dxa"/>
          </w:tcPr>
          <w:p>
            <w:pPr>
              <w:pStyle w:val="TableParagraph"/>
              <w:spacing w:before="1"/>
              <w:ind w:left="73" w:right="60"/>
              <w:rPr>
                <w:sz w:val="21"/>
              </w:rPr>
            </w:pPr>
            <w:r>
              <w:rPr>
                <w:spacing w:val="-1"/>
                <w:sz w:val="21"/>
              </w:rPr>
              <w:t>已补充说明本地块不进行第二阶段调查的</w:t>
            </w:r>
          </w:p>
          <w:p>
            <w:pPr>
              <w:pStyle w:val="TableParagraph"/>
              <w:spacing w:line="250" w:lineRule="exact" w:before="4"/>
              <w:ind w:left="158" w:right="150"/>
              <w:rPr>
                <w:sz w:val="21"/>
              </w:rPr>
            </w:pPr>
            <w:r>
              <w:rPr>
                <w:spacing w:val="-10"/>
                <w:sz w:val="21"/>
              </w:rPr>
              <w:t>依据，详见 </w:t>
            </w:r>
            <w:r>
              <w:rPr>
                <w:rFonts w:ascii="Times New Roman" w:eastAsia="Times New Roman"/>
                <w:sz w:val="21"/>
              </w:rPr>
              <w:t>P45-46</w:t>
            </w:r>
            <w:r>
              <w:rPr>
                <w:sz w:val="21"/>
              </w:rPr>
              <w:t>；</w:t>
            </w:r>
          </w:p>
        </w:tc>
      </w:tr>
    </w:tbl>
    <w:sectPr>
      <w:pgSz w:w="11910" w:h="16840"/>
      <w:pgMar w:header="0" w:footer="1306" w:top="1220" w:bottom="1500" w:left="14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2"/>
      </w:rPr>
    </w:pPr>
    <w:r>
      <w:rPr/>
      <w:pict>
        <v:shape style="position:absolute;margin-left:293.956268pt;margin-top:761.598694pt;width:24.6pt;height:11pt;mso-position-horizontal-relative:page;mso-position-vertical-relative:page;z-index:-16688640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-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687531pt;margin-top:761.598694pt;width:29.15pt;height:11pt;mso-position-horizontal-relative:page;mso-position-vertical-relative:page;z-index:-16688128" type="#_x0000_t202" filled="false" stroked="false">
          <v:textbox inset="0,0,0,0">
            <w:txbxContent>
              <w:p>
                <w:pPr>
                  <w:spacing w:line="196" w:lineRule="exact" w:before="0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pacing w:val="1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"/>
      <w:lvlText w:val="%1"/>
      <w:lvlJc w:val="left"/>
      <w:pPr>
        <w:ind w:left="430" w:hanging="32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32"/>
        <w:szCs w:val="32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03" w:hanging="492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（%3）"/>
      <w:lvlJc w:val="left"/>
      <w:pPr>
        <w:ind w:left="111" w:hanging="601"/>
        <w:jc w:val="left"/>
      </w:pPr>
      <w:rPr>
        <w:rFonts w:hint="default" w:ascii="SimSun" w:hAnsi="SimSun" w:eastAsia="SimSun" w:cs="SimSun"/>
        <w:spacing w:val="-39"/>
        <w:w w:val="100"/>
        <w:sz w:val="22"/>
        <w:szCs w:val="22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08" w:hanging="6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816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924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033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1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49" w:hanging="6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48"/>
      <w:ind w:left="111"/>
      <w:outlineLvl w:val="1"/>
    </w:pPr>
    <w:rPr>
      <w:rFonts w:ascii="SimSun" w:hAnsi="SimSun" w:eastAsia="SimSun" w:cs="SimSun"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514" w:lineRule="exact"/>
      <w:ind w:left="430" w:hanging="320"/>
    </w:pPr>
    <w:rPr>
      <w:rFonts w:ascii="Microsoft YaHei UI" w:hAnsi="Microsoft YaHei UI" w:eastAsia="Microsoft YaHei UI" w:cs="Microsoft YaHei UI"/>
      <w:b/>
      <w:bCs/>
      <w:sz w:val="32"/>
      <w:szCs w:val="3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603" w:hanging="493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image" Target="media/image25.jpeg"/><Relationship Id="rId31" Type="http://schemas.openxmlformats.org/officeDocument/2006/relationships/image" Target="media/image26.jpeg"/><Relationship Id="rId32" Type="http://schemas.openxmlformats.org/officeDocument/2006/relationships/image" Target="media/image27.jpe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image" Target="media/image38.jpeg"/><Relationship Id="rId44" Type="http://schemas.openxmlformats.org/officeDocument/2006/relationships/image" Target="media/image39.jpeg"/><Relationship Id="rId45" Type="http://schemas.openxmlformats.org/officeDocument/2006/relationships/image" Target="media/image40.jpe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jpeg"/><Relationship Id="rId50" Type="http://schemas.openxmlformats.org/officeDocument/2006/relationships/image" Target="media/image45.jpeg"/><Relationship Id="rId51" Type="http://schemas.openxmlformats.org/officeDocument/2006/relationships/image" Target="media/image46.jpe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footer" Target="footer2.xml"/><Relationship Id="rId55" Type="http://schemas.openxmlformats.org/officeDocument/2006/relationships/image" Target="media/image49.jpeg"/><Relationship Id="rId56" Type="http://schemas.openxmlformats.org/officeDocument/2006/relationships/footer" Target="footer3.xml"/><Relationship Id="rId57" Type="http://schemas.openxmlformats.org/officeDocument/2006/relationships/image" Target="media/image50.jpeg"/><Relationship Id="rId58" Type="http://schemas.openxmlformats.org/officeDocument/2006/relationships/footer" Target="footer4.xml"/><Relationship Id="rId59" Type="http://schemas.openxmlformats.org/officeDocument/2006/relationships/image" Target="media/image51.jpeg"/><Relationship Id="rId60" Type="http://schemas.openxmlformats.org/officeDocument/2006/relationships/footer" Target="footer5.xml"/><Relationship Id="rId61" Type="http://schemas.openxmlformats.org/officeDocument/2006/relationships/image" Target="media/image52.jpeg"/><Relationship Id="rId62" Type="http://schemas.openxmlformats.org/officeDocument/2006/relationships/footer" Target="footer6.xml"/><Relationship Id="rId63" Type="http://schemas.openxmlformats.org/officeDocument/2006/relationships/image" Target="media/image53.jpeg"/><Relationship Id="rId64" Type="http://schemas.openxmlformats.org/officeDocument/2006/relationships/footer" Target="footer7.xml"/><Relationship Id="rId65" Type="http://schemas.openxmlformats.org/officeDocument/2006/relationships/image" Target="media/image54.jpeg"/><Relationship Id="rId66" Type="http://schemas.openxmlformats.org/officeDocument/2006/relationships/footer" Target="footer8.xml"/><Relationship Id="rId67" Type="http://schemas.openxmlformats.org/officeDocument/2006/relationships/image" Target="media/image55.jpeg"/><Relationship Id="rId68" Type="http://schemas.openxmlformats.org/officeDocument/2006/relationships/footer" Target="footer9.xml"/><Relationship Id="rId69" Type="http://schemas.openxmlformats.org/officeDocument/2006/relationships/image" Target="media/image56.jpeg"/><Relationship Id="rId70" Type="http://schemas.openxmlformats.org/officeDocument/2006/relationships/footer" Target="footer10.xml"/><Relationship Id="rId71" Type="http://schemas.openxmlformats.org/officeDocument/2006/relationships/image" Target="media/image57.jpeg"/><Relationship Id="rId72" Type="http://schemas.openxmlformats.org/officeDocument/2006/relationships/footer" Target="footer11.xml"/><Relationship Id="rId73" Type="http://schemas.openxmlformats.org/officeDocument/2006/relationships/image" Target="media/image58.jpeg"/><Relationship Id="rId74" Type="http://schemas.openxmlformats.org/officeDocument/2006/relationships/footer" Target="footer12.xml"/><Relationship Id="rId75" Type="http://schemas.openxmlformats.org/officeDocument/2006/relationships/image" Target="media/image59.jpeg"/><Relationship Id="rId76" Type="http://schemas.openxmlformats.org/officeDocument/2006/relationships/footer" Target="footer13.xml"/><Relationship Id="rId77" Type="http://schemas.openxmlformats.org/officeDocument/2006/relationships/image" Target="media/image60.jpeg"/><Relationship Id="rId78" Type="http://schemas.openxmlformats.org/officeDocument/2006/relationships/image" Target="media/image61.jpeg"/><Relationship Id="rId79" Type="http://schemas.openxmlformats.org/officeDocument/2006/relationships/image" Target="media/image62.jpeg"/><Relationship Id="rId80" Type="http://schemas.openxmlformats.org/officeDocument/2006/relationships/image" Target="media/image63.jpeg"/><Relationship Id="rId81" Type="http://schemas.openxmlformats.org/officeDocument/2006/relationships/image" Target="media/image64.jpeg"/><Relationship Id="rId82" Type="http://schemas.openxmlformats.org/officeDocument/2006/relationships/image" Target="media/image65.jpeg"/><Relationship Id="rId83" Type="http://schemas.openxmlformats.org/officeDocument/2006/relationships/image" Target="media/image66.jpeg"/><Relationship Id="rId84" Type="http://schemas.openxmlformats.org/officeDocument/2006/relationships/image" Target="media/image67.jpeg"/><Relationship Id="rId85" Type="http://schemas.openxmlformats.org/officeDocument/2006/relationships/image" Target="media/image68.jpeg"/><Relationship Id="rId86" Type="http://schemas.openxmlformats.org/officeDocument/2006/relationships/image" Target="media/image69.jpeg"/><Relationship Id="rId87" Type="http://schemas.openxmlformats.org/officeDocument/2006/relationships/image" Target="media/image70.jpeg"/><Relationship Id="rId88" Type="http://schemas.openxmlformats.org/officeDocument/2006/relationships/image" Target="media/image71.jpeg"/><Relationship Id="rId89" Type="http://schemas.openxmlformats.org/officeDocument/2006/relationships/image" Target="media/image72.jpeg"/><Relationship Id="rId90" Type="http://schemas.openxmlformats.org/officeDocument/2006/relationships/image" Target="media/image73.jpeg"/><Relationship Id="rId91" Type="http://schemas.openxmlformats.org/officeDocument/2006/relationships/image" Target="media/image74.jpeg"/><Relationship Id="rId92" Type="http://schemas.openxmlformats.org/officeDocument/2006/relationships/image" Target="media/image75.jpeg"/><Relationship Id="rId93" Type="http://schemas.openxmlformats.org/officeDocument/2006/relationships/image" Target="media/image76.jpeg"/><Relationship Id="rId94" Type="http://schemas.openxmlformats.org/officeDocument/2006/relationships/image" Target="media/image77.jpeg"/><Relationship Id="rId95" Type="http://schemas.openxmlformats.org/officeDocument/2006/relationships/image" Target="media/image78.jpeg"/><Relationship Id="rId96" Type="http://schemas.openxmlformats.org/officeDocument/2006/relationships/image" Target="media/image79.jpeg"/><Relationship Id="rId97" Type="http://schemas.openxmlformats.org/officeDocument/2006/relationships/image" Target="media/image80.jpeg"/><Relationship Id="rId98" Type="http://schemas.openxmlformats.org/officeDocument/2006/relationships/image" Target="media/image81.jpeg"/><Relationship Id="rId99" Type="http://schemas.openxmlformats.org/officeDocument/2006/relationships/image" Target="media/image82.jpeg"/><Relationship Id="rId10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2022-01-25T02:52:44Z</dcterms:created>
  <dcterms:modified xsi:type="dcterms:W3CDTF">2022-01-25T02:52:44Z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2022-01-25T00:00:00Z</vt:filetime>
  </property>
</Properties>
</file>